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spacing w:after="0" w:line="240" w:lineRule="auto"/>
        <w:ind/>
        <w:jc w:val="right"/>
        <w:rPr>
          <w:sz w:val="18"/>
        </w:rPr>
      </w:pPr>
      <w:r>
        <w:rPr>
          <w:sz w:val="18"/>
        </w:rPr>
        <w:t xml:space="preserve">  </w:t>
      </w:r>
      <w:r>
        <w:rPr>
          <w:sz w:val="18"/>
        </w:rPr>
        <w:t xml:space="preserve"> Утверждена</w:t>
      </w:r>
    </w:p>
    <w:p w14:paraId="02000000">
      <w:pPr>
        <w:spacing w:after="0" w:line="240" w:lineRule="auto"/>
        <w:ind/>
        <w:jc w:val="right"/>
        <w:rPr>
          <w:sz w:val="18"/>
        </w:rPr>
      </w:pPr>
      <w:r>
        <w:rPr>
          <w:sz w:val="18"/>
        </w:rPr>
        <w:t xml:space="preserve">  приказом Министерства образования </w:t>
      </w:r>
    </w:p>
    <w:p w14:paraId="03000000">
      <w:pPr>
        <w:spacing w:after="0" w:line="240" w:lineRule="auto"/>
        <w:ind/>
        <w:jc w:val="right"/>
        <w:rPr>
          <w:sz w:val="18"/>
        </w:rPr>
      </w:pPr>
      <w:r>
        <w:rPr>
          <w:sz w:val="18"/>
        </w:rPr>
        <w:t xml:space="preserve">и науки Российской Федерации </w:t>
      </w:r>
    </w:p>
    <w:p w14:paraId="04000000">
      <w:pPr>
        <w:spacing w:after="0" w:line="240" w:lineRule="auto"/>
        <w:ind/>
        <w:jc w:val="right"/>
        <w:rPr>
          <w:sz w:val="18"/>
        </w:rPr>
      </w:pPr>
      <w:r>
        <w:rPr>
          <w:sz w:val="18"/>
        </w:rPr>
        <w:t xml:space="preserve">от 13 января 2014 г. № 8 </w:t>
      </w:r>
    </w:p>
    <w:p w14:paraId="05000000">
      <w:pPr>
        <w:spacing w:after="0" w:line="240" w:lineRule="auto"/>
        <w:ind/>
        <w:jc w:val="right"/>
        <w:rPr>
          <w:sz w:val="18"/>
        </w:rPr>
      </w:pPr>
      <w:r>
        <w:rPr>
          <w:sz w:val="18"/>
        </w:rPr>
        <w:t xml:space="preserve"> Примерная форма </w:t>
      </w:r>
    </w:p>
    <w:p w14:paraId="06000000">
      <w:pPr>
        <w:tabs>
          <w:tab w:leader="none" w:pos="2760" w:val="left"/>
        </w:tabs>
        <w:spacing w:after="0" w:line="240" w:lineRule="auto"/>
        <w:ind/>
        <w:jc w:val="center"/>
        <w:rPr>
          <w:b w:val="1"/>
          <w:sz w:val="28"/>
        </w:rPr>
      </w:pPr>
      <w:r>
        <w:rPr>
          <w:b w:val="1"/>
          <w:sz w:val="28"/>
        </w:rPr>
        <w:t xml:space="preserve">ДОГОВОР №  </w:t>
      </w:r>
    </w:p>
    <w:p w14:paraId="07000000">
      <w:pPr>
        <w:tabs>
          <w:tab w:leader="none" w:pos="2760" w:val="left"/>
        </w:tabs>
        <w:spacing w:after="0" w:line="240" w:lineRule="auto"/>
        <w:ind/>
        <w:jc w:val="center"/>
        <w:rPr>
          <w:b w:val="1"/>
        </w:rPr>
      </w:pPr>
      <w:r>
        <w:rPr>
          <w:b w:val="1"/>
        </w:rPr>
        <w:t>об образовании по образовательным программам</w:t>
      </w:r>
    </w:p>
    <w:p w14:paraId="08000000">
      <w:pPr>
        <w:tabs>
          <w:tab w:leader="none" w:pos="2760" w:val="left"/>
        </w:tabs>
        <w:spacing w:after="0" w:line="240" w:lineRule="auto"/>
        <w:ind/>
        <w:jc w:val="center"/>
        <w:rPr>
          <w:b w:val="1"/>
        </w:rPr>
      </w:pPr>
      <w:r>
        <w:rPr>
          <w:b w:val="1"/>
        </w:rPr>
        <w:t>дошкольного образования</w:t>
      </w:r>
    </w:p>
    <w:p w14:paraId="09000000">
      <w:pPr>
        <w:tabs>
          <w:tab w:leader="none" w:pos="2760" w:val="left"/>
        </w:tabs>
        <w:spacing w:after="0" w:line="240" w:lineRule="auto"/>
        <w:ind/>
        <w:jc w:val="center"/>
        <w:rPr>
          <w:b w:val="1"/>
        </w:rPr>
      </w:pPr>
    </w:p>
    <w:p w14:paraId="0A000000">
      <w:pPr>
        <w:tabs>
          <w:tab w:leader="none" w:pos="2760" w:val="left"/>
        </w:tabs>
        <w:spacing w:after="0" w:line="240" w:lineRule="auto"/>
        <w:ind/>
        <w:jc w:val="both"/>
        <w:rPr>
          <w:u w:val="single"/>
        </w:rPr>
      </w:pPr>
      <w:r>
        <w:drawing>
          <wp:inline>
            <wp:extent cx="1466850" cy="19050"/>
            <wp:docPr id="1" name="Picture"/>
            <a:graphic>
              <a:graphicData uri="http://schemas.openxmlformats.org/drawingml/2006/picture">
                <pic:pic>
                  <pic:nvPicPr>
                    <pic:cNvPr id="0" name="Picture"/>
                    <pic:cNvPicPr preferRelativeResize="true"/>
                  </pic:nvPicPr>
                  <pic:blipFill>
                    <a:blip r:embed="" r:link=""/>
                    <a:stretch/>
                  </pic:blipFill>
                  <pic:spPr>
                    <a:xfrm rot="0">
                      <a:off x="0" y="0"/>
                      <a:ext cx="1466850" cy="19050"/>
                    </a:xfrm>
                    <a:prstGeom prst="rect"/>
                  </pic:spPr>
                </pic:pic>
              </a:graphicData>
            </a:graphic>
          </wp:inline>
        </w:drawing>
      </w:r>
      <w:r>
        <w:t xml:space="preserve">                                                                                 «_____»_____________20_____г.                                                                </w:t>
      </w:r>
      <w:r>
        <w:rPr>
          <w:u w:val="single"/>
        </w:rPr>
        <w:t xml:space="preserve"> г. Тверь </w:t>
      </w:r>
    </w:p>
    <w:p w14:paraId="0B000000">
      <w:pPr>
        <w:tabs>
          <w:tab w:leader="none" w:pos="6180" w:val="left"/>
        </w:tabs>
        <w:spacing w:after="0" w:line="240" w:lineRule="auto"/>
        <w:ind/>
        <w:jc w:val="both"/>
        <w:rPr>
          <w:sz w:val="18"/>
        </w:rPr>
      </w:pPr>
      <w:r>
        <w:rPr>
          <w:sz w:val="18"/>
        </w:rPr>
        <w:t xml:space="preserve">(дата заключения договора)                                                                                    </w:t>
      </w:r>
      <w:r>
        <w:rPr>
          <w:sz w:val="18"/>
        </w:rPr>
        <w:t>(место заключения договора)</w:t>
      </w:r>
    </w:p>
    <w:p w14:paraId="0C000000">
      <w:pPr>
        <w:tabs>
          <w:tab w:leader="none" w:pos="6180" w:val="left"/>
        </w:tabs>
        <w:spacing w:after="0" w:line="240" w:lineRule="auto"/>
        <w:ind/>
        <w:jc w:val="both"/>
        <w:rPr>
          <w:b w:val="1"/>
          <w:u w:val="single"/>
        </w:rPr>
      </w:pPr>
      <w:r>
        <w:rPr>
          <w:b w:val="1"/>
          <w:u w:val="single"/>
        </w:rPr>
        <w:t xml:space="preserve">Муниципальное  бюджетное  дошкольное  образовательное  учреждение  детский сад № 11    </w:t>
      </w:r>
    </w:p>
    <w:p w14:paraId="0D000000">
      <w:pPr>
        <w:tabs>
          <w:tab w:leader="none" w:pos="6180" w:val="left"/>
        </w:tabs>
        <w:spacing w:after="0" w:line="240" w:lineRule="auto"/>
        <w:ind/>
        <w:jc w:val="both"/>
        <w:rPr>
          <w:b w:val="1"/>
          <w:u w:val="single"/>
        </w:rPr>
      </w:pPr>
      <w:r>
        <w:rPr>
          <w:b w:val="1"/>
          <w:u w:val="single"/>
        </w:rPr>
        <w:t>( МБДОУ детский сад № 11)</w:t>
      </w:r>
    </w:p>
    <w:p w14:paraId="0E000000">
      <w:pPr>
        <w:tabs>
          <w:tab w:leader="none" w:pos="6180" w:val="left"/>
        </w:tabs>
        <w:spacing w:after="0" w:line="240" w:lineRule="auto"/>
        <w:ind/>
        <w:jc w:val="both"/>
        <w:rPr>
          <w:sz w:val="18"/>
        </w:rPr>
      </w:pPr>
      <w:r>
        <w:rPr>
          <w:sz w:val="18"/>
        </w:rPr>
        <w:t>(по</w:t>
      </w:r>
      <w:r>
        <w:rPr>
          <w:sz w:val="18"/>
        </w:rPr>
        <w:t xml:space="preserve">лное наименование и фирменное наименование </w:t>
      </w:r>
      <w:r>
        <w:rPr>
          <w:sz w:val="18"/>
        </w:rPr>
        <w:t xml:space="preserve">( </w:t>
      </w:r>
      <w:r>
        <w:rPr>
          <w:sz w:val="18"/>
        </w:rPr>
        <w:t xml:space="preserve">при наличии) организации, осуществляющей образовательную деятельность по образовательным программам дошкольного образования </w:t>
      </w:r>
      <w:r>
        <w:rPr>
          <w:sz w:val="18"/>
        </w:rPr>
        <w:t>&lt;1&gt;)</w:t>
      </w:r>
    </w:p>
    <w:p w14:paraId="0F000000">
      <w:pPr>
        <w:tabs>
          <w:tab w:leader="none" w:pos="6180" w:val="left"/>
        </w:tabs>
        <w:spacing w:after="0" w:line="240" w:lineRule="auto"/>
        <w:ind/>
        <w:jc w:val="both"/>
      </w:pPr>
      <w:r>
        <w:t xml:space="preserve">Осуществляющая </w:t>
      </w:r>
      <w:r>
        <w:t xml:space="preserve"> образовательную деятельность (далее – образовательная организация, на </w:t>
      </w:r>
      <w:r>
        <w:rPr>
          <w:u w:val="single"/>
        </w:rPr>
        <w:t>ос</w:t>
      </w:r>
      <w:r>
        <w:rPr>
          <w:u w:val="single"/>
        </w:rPr>
        <w:t>новании лицензии серия 69 Л 01 № 0001869 от 4 мая 2016 г. № 230</w:t>
      </w:r>
    </w:p>
    <w:p w14:paraId="10000000">
      <w:pPr>
        <w:spacing w:after="0" w:line="240" w:lineRule="auto"/>
        <w:ind/>
        <w:jc w:val="both"/>
        <w:rPr>
          <w:sz w:val="18"/>
        </w:rPr>
      </w:pPr>
      <w:r>
        <w:rPr>
          <w:sz w:val="18"/>
        </w:rPr>
        <w:t>(дата и номер лицензии)</w:t>
      </w:r>
    </w:p>
    <w:p w14:paraId="11000000">
      <w:pPr>
        <w:tabs>
          <w:tab w:leader="none" w:pos="9355" w:val="right"/>
        </w:tabs>
        <w:spacing w:after="0" w:line="240" w:lineRule="auto"/>
        <w:ind/>
        <w:jc w:val="both"/>
        <w:rPr>
          <w:sz w:val="18"/>
        </w:rPr>
      </w:pPr>
      <w:r>
        <w:t xml:space="preserve">выданной        </w:t>
      </w:r>
      <w:r>
        <w:rPr>
          <w:u w:val="single"/>
        </w:rPr>
        <w:t xml:space="preserve">  Министерством образования Тверской области</w:t>
      </w:r>
      <w:r>
        <w:rPr>
          <w:sz w:val="24"/>
        </w:rPr>
        <w:tab/>
      </w:r>
      <w:r>
        <w:rPr>
          <w:sz w:val="24"/>
        </w:rPr>
        <w:t>,</w:t>
      </w:r>
    </w:p>
    <w:p w14:paraId="12000000">
      <w:pPr>
        <w:spacing w:after="0" w:line="240" w:lineRule="auto"/>
        <w:ind/>
        <w:jc w:val="both"/>
        <w:rPr>
          <w:sz w:val="18"/>
        </w:rPr>
      </w:pPr>
      <w:r>
        <w:rPr>
          <w:sz w:val="18"/>
        </w:rPr>
        <w:t>(наименование лицензирующего органа)</w:t>
      </w:r>
    </w:p>
    <w:p w14:paraId="13000000">
      <w:pPr>
        <w:spacing w:after="0" w:line="240" w:lineRule="auto"/>
        <w:ind/>
        <w:jc w:val="both"/>
      </w:pPr>
      <w:r>
        <w:t>именуемый в дальнейшем «Исполнитель», в лице заведующего</w:t>
      </w:r>
    </w:p>
    <w:p w14:paraId="14000000">
      <w:pPr>
        <w:spacing w:after="0" w:line="240" w:lineRule="auto"/>
        <w:ind/>
        <w:jc w:val="both"/>
        <w:rPr>
          <w:b w:val="1"/>
        </w:rPr>
      </w:pPr>
      <w:r>
        <w:rPr>
          <w:b w:val="1"/>
        </w:rPr>
        <w:drawing>
          <wp:inline>
            <wp:extent cx="5953125" cy="56514"/>
            <wp:docPr id="2" name="Picture"/>
            <a:graphic>
              <a:graphicData uri="http://schemas.openxmlformats.org/drawingml/2006/picture">
                <pic:pic>
                  <pic:nvPicPr>
                    <pic:cNvPr id="0" name="Picture"/>
                    <pic:cNvPicPr preferRelativeResize="true"/>
                  </pic:nvPicPr>
                  <pic:blipFill>
                    <a:blip r:embed="" r:link=""/>
                    <a:stretch/>
                  </pic:blipFill>
                  <pic:spPr>
                    <a:xfrm rot="0">
                      <a:off x="0" y="0"/>
                      <a:ext cx="5953125" cy="56514"/>
                    </a:xfrm>
                    <a:prstGeom prst="rect"/>
                  </pic:spPr>
                </pic:pic>
              </a:graphicData>
            </a:graphic>
          </wp:inline>
        </w:drawing>
      </w:r>
      <w:r>
        <w:rPr>
          <w:b w:val="1"/>
        </w:rPr>
        <w:t>Крыжовой Жанны Борисовны</w:t>
      </w:r>
    </w:p>
    <w:p w14:paraId="15000000">
      <w:pPr>
        <w:spacing w:after="0" w:line="240" w:lineRule="auto"/>
        <w:ind/>
        <w:jc w:val="both"/>
        <w:rPr>
          <w:sz w:val="18"/>
        </w:rPr>
      </w:pPr>
      <w:r>
        <w:rPr>
          <w:sz w:val="18"/>
        </w:rPr>
        <w:t xml:space="preserve">(наименование должности, фамилия, имя, отчество </w:t>
      </w:r>
      <w:r>
        <w:rPr>
          <w:sz w:val="18"/>
        </w:rPr>
        <w:t xml:space="preserve">( </w:t>
      </w:r>
      <w:r>
        <w:rPr>
          <w:sz w:val="18"/>
        </w:rPr>
        <w:t xml:space="preserve">при наличии) представителя </w:t>
      </w:r>
      <w:r>
        <w:rPr>
          <w:sz w:val="18"/>
        </w:rPr>
        <w:t>Исполнителя)</w:t>
      </w:r>
    </w:p>
    <w:p w14:paraId="16000000">
      <w:pPr>
        <w:spacing w:after="0" w:line="240" w:lineRule="auto"/>
        <w:ind/>
        <w:jc w:val="both"/>
      </w:pPr>
      <w:r>
        <w:t xml:space="preserve">действующего на основании </w:t>
      </w:r>
      <w:r>
        <w:t xml:space="preserve">  </w:t>
      </w:r>
      <w:r>
        <w:rPr>
          <w:b w:val="1"/>
          <w:u w:val="single"/>
        </w:rPr>
        <w:t>Устава</w:t>
      </w:r>
      <w:r>
        <w:t>______________________</w:t>
      </w:r>
      <w:r>
        <w:t>______________________________</w:t>
      </w:r>
    </w:p>
    <w:p w14:paraId="17000000">
      <w:pPr>
        <w:spacing w:after="0" w:line="240" w:lineRule="auto"/>
        <w:ind/>
        <w:jc w:val="both"/>
        <w:rPr>
          <w:sz w:val="18"/>
        </w:rPr>
      </w:pPr>
      <w:r>
        <w:rPr>
          <w:sz w:val="18"/>
        </w:rPr>
        <w:t>(реквизиты документа, удостоверяющего полномочия представителя Исполнителя)</w:t>
      </w:r>
    </w:p>
    <w:p w14:paraId="18000000">
      <w:pPr>
        <w:spacing w:after="0" w:line="240" w:lineRule="auto"/>
        <w:ind/>
        <w:jc w:val="both"/>
      </w:pPr>
      <w:r>
        <w:t xml:space="preserve">и  </w:t>
      </w:r>
      <w:r>
        <w:t>___________________________________________________________________________________</w:t>
      </w:r>
    </w:p>
    <w:p w14:paraId="19000000">
      <w:pPr>
        <w:spacing w:after="0" w:line="240" w:lineRule="auto"/>
        <w:ind/>
        <w:jc w:val="both"/>
        <w:rPr>
          <w:sz w:val="18"/>
        </w:rPr>
      </w:pPr>
      <w:r>
        <w:rPr>
          <w:sz w:val="18"/>
        </w:rPr>
        <w:t>(фамилия</w:t>
      </w:r>
      <w:r>
        <w:rPr>
          <w:sz w:val="18"/>
        </w:rPr>
        <w:t xml:space="preserve"> ,</w:t>
      </w:r>
      <w:r>
        <w:rPr>
          <w:sz w:val="18"/>
        </w:rPr>
        <w:t xml:space="preserve"> имя, отчество)</w:t>
      </w:r>
    </w:p>
    <w:p w14:paraId="1A000000">
      <w:pPr>
        <w:spacing w:after="0" w:line="240" w:lineRule="auto"/>
        <w:ind/>
        <w:jc w:val="both"/>
      </w:pPr>
      <w:r>
        <w:t>именуемый в дальнейшем «</w:t>
      </w:r>
      <w:r>
        <w:rPr>
          <w:b w:val="1"/>
        </w:rPr>
        <w:t>Заказчик</w:t>
      </w:r>
      <w:r>
        <w:t xml:space="preserve">», действующий в интересах </w:t>
      </w:r>
      <w:r>
        <w:rPr>
          <w:b w:val="1"/>
        </w:rPr>
        <w:t>несовершеннолетнего</w:t>
      </w:r>
    </w:p>
    <w:p w14:paraId="1B000000">
      <w:pPr>
        <w:spacing w:after="0" w:line="240" w:lineRule="auto"/>
        <w:ind/>
        <w:jc w:val="both"/>
        <w:rPr>
          <w:sz w:val="24"/>
        </w:rPr>
      </w:pPr>
      <w:r>
        <w:rPr>
          <w:sz w:val="24"/>
        </w:rPr>
        <w:drawing>
          <wp:inline>
            <wp:extent cx="5953125" cy="0"/>
            <wp:docPr id="3" name="Picture"/>
            <a:graphic>
              <a:graphicData uri="http://schemas.openxmlformats.org/drawingml/2006/picture">
                <pic:pic>
                  <pic:nvPicPr>
                    <pic:cNvPr id="0" name="Picture"/>
                    <pic:cNvPicPr preferRelativeResize="true"/>
                  </pic:nvPicPr>
                  <pic:blipFill>
                    <a:blip r:embed="" r:link=""/>
                    <a:stretch/>
                  </pic:blipFill>
                  <pic:spPr>
                    <a:xfrm rot="0">
                      <a:off x="0" y="0"/>
                      <a:ext cx="5953125" cy="0"/>
                    </a:xfrm>
                    <a:prstGeom prst="rect"/>
                  </pic:spPr>
                </pic:pic>
              </a:graphicData>
            </a:graphic>
          </wp:inline>
        </w:drawing>
      </w:r>
    </w:p>
    <w:p w14:paraId="1C000000">
      <w:pPr>
        <w:spacing w:after="0" w:line="240" w:lineRule="auto"/>
        <w:ind/>
        <w:jc w:val="both"/>
        <w:rPr>
          <w:sz w:val="18"/>
        </w:rPr>
      </w:pPr>
      <w:r>
        <w:rPr>
          <w:sz w:val="18"/>
        </w:rPr>
        <w:t>(фамилия, имя, отчество, дата рождения)</w:t>
      </w:r>
    </w:p>
    <w:p w14:paraId="1D000000">
      <w:pPr>
        <w:spacing w:after="0" w:line="240" w:lineRule="auto"/>
        <w:ind/>
        <w:jc w:val="both"/>
      </w:pPr>
      <w:r>
        <w:t>проживающего</w:t>
      </w:r>
      <w:r>
        <w:t xml:space="preserve"> по адресу:</w:t>
      </w:r>
      <w:r>
        <w:t>______________________________________________________________</w:t>
      </w:r>
    </w:p>
    <w:p w14:paraId="1E000000">
      <w:pPr>
        <w:spacing w:after="0" w:line="240" w:lineRule="auto"/>
        <w:ind/>
        <w:jc w:val="both"/>
        <w:rPr>
          <w:sz w:val="24"/>
        </w:rPr>
      </w:pPr>
      <w:r>
        <w:rPr>
          <w:sz w:val="24"/>
        </w:rPr>
        <w:t>______________________________________________________________________________</w:t>
      </w:r>
    </w:p>
    <w:p w14:paraId="1F000000">
      <w:pPr>
        <w:tabs>
          <w:tab w:leader="none" w:pos="4677" w:val="center"/>
        </w:tabs>
        <w:spacing w:after="0"/>
        <w:ind/>
        <w:jc w:val="both"/>
        <w:rPr>
          <w:sz w:val="18"/>
        </w:rPr>
      </w:pPr>
      <w:r>
        <w:rPr>
          <w:sz w:val="18"/>
        </w:rPr>
        <w:tab/>
      </w:r>
      <w:r>
        <w:rPr>
          <w:sz w:val="18"/>
        </w:rPr>
        <w:t>(а</w:t>
      </w:r>
      <w:r>
        <w:rPr>
          <w:sz w:val="18"/>
        </w:rPr>
        <w:t>дрес места жительства ребенка с указанием индекса)</w:t>
      </w:r>
    </w:p>
    <w:p w14:paraId="20000000">
      <w:pPr>
        <w:tabs>
          <w:tab w:leader="none" w:pos="4677" w:val="center"/>
        </w:tabs>
        <w:spacing w:after="0"/>
        <w:ind/>
        <w:jc w:val="both"/>
      </w:pPr>
      <w:r>
        <w:t>именуемый  в дальнейшем «Воспитанник», совместно именуемые Стороны, заключили настоящий Договор о нижеследующем:</w:t>
      </w:r>
    </w:p>
    <w:p w14:paraId="21000000">
      <w:pPr>
        <w:tabs>
          <w:tab w:leader="none" w:pos="4677" w:val="center"/>
        </w:tabs>
        <w:spacing w:after="0"/>
        <w:ind/>
        <w:jc w:val="center"/>
        <w:rPr>
          <w:b w:val="1"/>
        </w:rPr>
      </w:pPr>
    </w:p>
    <w:p w14:paraId="22000000">
      <w:pPr>
        <w:tabs>
          <w:tab w:leader="none" w:pos="4677" w:val="center"/>
        </w:tabs>
        <w:spacing w:after="0"/>
        <w:ind/>
        <w:jc w:val="center"/>
        <w:rPr>
          <w:b w:val="1"/>
        </w:rPr>
      </w:pPr>
      <w:r>
        <w:rPr>
          <w:b w:val="1"/>
        </w:rPr>
        <w:t>1. Предмет договора</w:t>
      </w:r>
    </w:p>
    <w:p w14:paraId="23000000">
      <w:pPr>
        <w:tabs>
          <w:tab w:leader="none" w:pos="4677" w:val="center"/>
        </w:tabs>
        <w:spacing w:after="0"/>
        <w:ind/>
        <w:jc w:val="both"/>
      </w:pPr>
      <w:r>
        <w:t>1.1 Предметом договора являются оказание образовательной  организацией Воспитанник образовательных услуг в рамках реализации основной образовательной программ: дошкольного образования  (далее – образовательная программа) в соответствии федеральным государственным образовательным стандартом дошкольного образования  ( далее – ФГОС дошкольного образования)</w:t>
      </w:r>
      <w:r>
        <w:t xml:space="preserve"> ,</w:t>
      </w:r>
      <w:r>
        <w:t xml:space="preserve">содержание Воспитанника в образовательной организации </w:t>
      </w:r>
      <w:r>
        <w:t>, присмотр и уход за Воспитанником &lt;3&gt;.</w:t>
      </w:r>
    </w:p>
    <w:p w14:paraId="24000000">
      <w:pPr>
        <w:tabs>
          <w:tab w:leader="none" w:pos="4677" w:val="center"/>
        </w:tabs>
        <w:spacing w:after="0"/>
        <w:ind/>
        <w:jc w:val="both"/>
      </w:pPr>
      <w:r>
        <w:t>1.2</w:t>
      </w:r>
      <w:r>
        <w:t xml:space="preserve"> </w:t>
      </w:r>
      <w:r>
        <w:t>Форма обучения</w:t>
      </w:r>
      <w:r>
        <w:t>_________________________________________________________________</w:t>
      </w:r>
    </w:p>
    <w:p w14:paraId="25000000">
      <w:pPr>
        <w:spacing w:after="0"/>
        <w:ind/>
        <w:jc w:val="both"/>
      </w:pPr>
      <w:r>
        <w:t>1.3 Наименование образовательной программы</w:t>
      </w:r>
    </w:p>
    <w:p w14:paraId="26000000">
      <w:pPr>
        <w:spacing w:after="0"/>
        <w:ind/>
        <w:jc w:val="both"/>
        <w:rPr>
          <w:b w:val="1"/>
          <w:u w:val="single"/>
        </w:rPr>
      </w:pPr>
      <w:r>
        <w:rPr>
          <w:b w:val="1"/>
          <w:u w:val="single"/>
        </w:rPr>
        <w:t>Образовательная программа дошкольного образования</w:t>
      </w:r>
    </w:p>
    <w:p w14:paraId="27000000">
      <w:pPr>
        <w:spacing w:after="0"/>
        <w:ind/>
        <w:jc w:val="both"/>
      </w:pPr>
      <w:r>
        <w:drawing>
          <wp:inline>
            <wp:extent cx="723900" cy="9525"/>
            <wp:docPr id="4" name="Picture"/>
            <a:graphic>
              <a:graphicData uri="http://schemas.openxmlformats.org/drawingml/2006/picture">
                <pic:pic>
                  <pic:nvPicPr>
                    <pic:cNvPr id="0" name="Picture"/>
                    <pic:cNvPicPr preferRelativeResize="true"/>
                  </pic:nvPicPr>
                  <pic:blipFill>
                    <a:blip r:embed="" r:link=""/>
                    <a:stretch/>
                  </pic:blipFill>
                  <pic:spPr>
                    <a:xfrm rot="0">
                      <a:off x="0" y="0"/>
                      <a:ext cx="723900" cy="9525"/>
                    </a:xfrm>
                    <a:prstGeom prst="rect"/>
                  </pic:spPr>
                </pic:pic>
              </a:graphicData>
            </a:graphic>
          </wp:inline>
        </w:drawing>
      </w:r>
      <w:r>
        <w:t xml:space="preserve">1.4 Срок освоения образовательной программы (продолжительность обучения) на момент подписания настоящего Договора составляет          </w:t>
      </w:r>
      <w:r>
        <w:rPr>
          <w:b w:val="1"/>
          <w:u w:val="single"/>
        </w:rPr>
        <w:t xml:space="preserve">5           календарных лет </w:t>
      </w:r>
      <w:r>
        <w:t>(года).</w:t>
      </w:r>
    </w:p>
    <w:p w14:paraId="28000000">
      <w:pPr>
        <w:tabs>
          <w:tab w:leader="none" w:pos="9355" w:val="right"/>
        </w:tabs>
        <w:spacing w:after="0"/>
        <w:ind/>
        <w:jc w:val="both"/>
      </w:pPr>
      <w:r>
        <w:t>1.5</w:t>
      </w:r>
      <w:r>
        <w:t xml:space="preserve"> Режим пребывания Воспитанника  в образовательной организации</w:t>
      </w:r>
      <w:r>
        <w:t xml:space="preserve"> </w:t>
      </w:r>
      <w:r>
        <w:t xml:space="preserve">  </w:t>
      </w:r>
      <w:r>
        <w:t xml:space="preserve"> - </w:t>
      </w:r>
      <w:r>
        <w:rPr>
          <w:b w:val="1"/>
          <w:u w:val="single"/>
        </w:rPr>
        <w:t>с 7.00 до 19.00</w:t>
      </w:r>
      <w:r>
        <w:t>&lt;4&gt;</w:t>
      </w:r>
    </w:p>
    <w:p w14:paraId="29000000">
      <w:pPr>
        <w:tabs>
          <w:tab w:leader="none" w:pos="8310" w:val="left"/>
        </w:tabs>
        <w:spacing w:after="0"/>
        <w:ind/>
        <w:jc w:val="both"/>
      </w:pPr>
      <w:r>
        <w:t xml:space="preserve">1.6 Воспитанник  зачисляется в </w:t>
      </w:r>
      <w:r>
        <w:t>______________________________________________</w:t>
      </w:r>
      <w:r>
        <w:tab/>
      </w:r>
      <w:r>
        <w:t>группу</w:t>
      </w:r>
    </w:p>
    <w:p w14:paraId="2A000000">
      <w:pPr>
        <w:tabs>
          <w:tab w:leader="none" w:pos="3870" w:val="left"/>
        </w:tabs>
        <w:spacing w:after="0"/>
        <w:ind/>
        <w:jc w:val="both"/>
      </w:pPr>
      <w:r>
        <w:drawing>
          <wp:inline>
            <wp:extent cx="2324100" cy="0"/>
            <wp:docPr id="5" name="Picture"/>
            <a:graphic>
              <a:graphicData uri="http://schemas.openxmlformats.org/drawingml/2006/picture">
                <pic:pic>
                  <pic:nvPicPr>
                    <pic:cNvPr id="0" name="Picture"/>
                    <pic:cNvPicPr preferRelativeResize="true"/>
                  </pic:nvPicPr>
                  <pic:blipFill>
                    <a:blip r:embed="" r:link=""/>
                    <a:stretch/>
                  </pic:blipFill>
                  <pic:spPr>
                    <a:xfrm rot="0">
                      <a:off x="0" y="0"/>
                      <a:ext cx="2324100" cy="0"/>
                    </a:xfrm>
                    <a:prstGeom prst="rect"/>
                  </pic:spPr>
                </pic:pic>
              </a:graphicData>
            </a:graphic>
          </wp:inline>
        </w:drawing>
      </w:r>
      <w:r>
        <w:t xml:space="preserve">            </w:t>
      </w:r>
      <w:r>
        <w:rPr>
          <w:b w:val="1"/>
        </w:rPr>
        <w:t>оздоровительной</w:t>
      </w:r>
      <w:r>
        <w:rPr>
          <w:b w:val="1"/>
        </w:rPr>
        <w:tab/>
      </w:r>
      <w:r>
        <w:t>направленности.</w:t>
      </w:r>
    </w:p>
    <w:p w14:paraId="2B000000">
      <w:pPr>
        <w:tabs>
          <w:tab w:leader="none" w:pos="3870" w:val="left"/>
        </w:tabs>
        <w:spacing w:after="0"/>
        <w:ind/>
        <w:jc w:val="both"/>
        <w:rPr>
          <w:sz w:val="18"/>
        </w:rPr>
      </w:pPr>
      <w:r>
        <w:rPr>
          <w:sz w:val="18"/>
        </w:rPr>
        <w:t>(направленность группы (</w:t>
      </w:r>
      <w:r>
        <w:rPr>
          <w:sz w:val="18"/>
        </w:rPr>
        <w:t>общеразвивающая</w:t>
      </w:r>
      <w:r>
        <w:rPr>
          <w:sz w:val="18"/>
        </w:rPr>
        <w:t>, компенсирующая, комбинированная оздоровительная)</w:t>
      </w:r>
    </w:p>
    <w:p w14:paraId="2C000000">
      <w:pPr>
        <w:tabs>
          <w:tab w:leader="none" w:pos="3870" w:val="left"/>
        </w:tabs>
        <w:spacing w:after="0"/>
        <w:ind/>
        <w:jc w:val="both"/>
        <w:rPr>
          <w:b w:val="1"/>
        </w:rPr>
      </w:pPr>
    </w:p>
    <w:p w14:paraId="2D000000">
      <w:pPr>
        <w:tabs>
          <w:tab w:leader="none" w:pos="3870" w:val="left"/>
        </w:tabs>
        <w:spacing w:after="0"/>
        <w:ind/>
        <w:jc w:val="center"/>
        <w:rPr>
          <w:b w:val="1"/>
        </w:rPr>
      </w:pPr>
      <w:r>
        <w:rPr>
          <w:b w:val="1"/>
        </w:rPr>
        <w:t>2. Взаимодействие сторон &lt;5&gt;</w:t>
      </w:r>
    </w:p>
    <w:p w14:paraId="2E000000">
      <w:pPr>
        <w:tabs>
          <w:tab w:leader="none" w:pos="3870" w:val="left"/>
        </w:tabs>
        <w:spacing w:after="0"/>
        <w:ind/>
        <w:jc w:val="both"/>
      </w:pPr>
      <w:r>
        <w:t>2.1 Исполнитель в праве:</w:t>
      </w:r>
    </w:p>
    <w:p w14:paraId="2F000000">
      <w:pPr>
        <w:tabs>
          <w:tab w:leader="none" w:pos="3870" w:val="left"/>
        </w:tabs>
        <w:spacing w:after="0"/>
        <w:ind/>
        <w:jc w:val="both"/>
      </w:pPr>
      <w:r>
        <w:t>2.1.1 Самостоятельно осуществлять образовательную деятельность.</w:t>
      </w:r>
    </w:p>
    <w:p w14:paraId="30000000">
      <w:pPr>
        <w:tabs>
          <w:tab w:leader="none" w:pos="3870" w:val="left"/>
        </w:tabs>
        <w:spacing w:after="0"/>
        <w:ind/>
        <w:jc w:val="both"/>
      </w:pPr>
      <w:r>
        <w:t xml:space="preserve">2.1.2 Предоставлять Воспитаннику дополнительные образовательные услуги </w:t>
      </w:r>
      <w:r>
        <w:t xml:space="preserve">( </w:t>
      </w:r>
      <w:r>
        <w:t>за рамками образовательной деятельности ), наименование, объем и форма которых определены в приложении, являющемся неотъемлемой частью настоящего Договора ( далее – дополнительные образовательные услуги).</w:t>
      </w:r>
    </w:p>
    <w:p w14:paraId="31000000">
      <w:pPr>
        <w:tabs>
          <w:tab w:leader="none" w:pos="3870" w:val="left"/>
        </w:tabs>
        <w:spacing w:after="0"/>
        <w:ind/>
        <w:jc w:val="both"/>
      </w:pPr>
      <w:r>
        <w:t>2.1.3</w:t>
      </w:r>
      <w:r>
        <w:t xml:space="preserve"> У</w:t>
      </w:r>
      <w:r>
        <w:t>станавливать и взимать с Заказчика плату за дополнительные образовательные услуги &lt;6&gt;</w:t>
      </w:r>
    </w:p>
    <w:p w14:paraId="32000000">
      <w:pPr>
        <w:tabs>
          <w:tab w:leader="none" w:pos="3870" w:val="left"/>
        </w:tabs>
        <w:spacing w:after="0"/>
        <w:ind/>
        <w:jc w:val="both"/>
      </w:pPr>
      <w:r>
        <w:t>2.2</w:t>
      </w:r>
      <w:r>
        <w:t>.</w:t>
      </w:r>
      <w:r>
        <w:t>Заказчик вправе:</w:t>
      </w:r>
    </w:p>
    <w:p w14:paraId="33000000">
      <w:pPr>
        <w:tabs>
          <w:tab w:leader="none" w:pos="3870" w:val="left"/>
        </w:tabs>
        <w:spacing w:after="0"/>
        <w:ind/>
        <w:jc w:val="both"/>
      </w:pPr>
      <w:r>
        <w:t>2.2.1 Участвовать в образовательной деятельности образовательной организации</w:t>
      </w:r>
      <w:r>
        <w:t xml:space="preserve"> ,</w:t>
      </w:r>
      <w:r>
        <w:t xml:space="preserve"> в том числе , в формировании образовательной программы &lt;8&gt;.</w:t>
      </w:r>
    </w:p>
    <w:p w14:paraId="34000000">
      <w:pPr>
        <w:tabs>
          <w:tab w:leader="none" w:pos="3870" w:val="left"/>
        </w:tabs>
        <w:spacing w:after="0"/>
        <w:ind/>
        <w:jc w:val="both"/>
      </w:pPr>
      <w:r>
        <w:t>2.2.2</w:t>
      </w:r>
      <w:r>
        <w:t xml:space="preserve"> П</w:t>
      </w:r>
      <w:r>
        <w:t>олучать от исполнителя информацию:</w:t>
      </w:r>
    </w:p>
    <w:p w14:paraId="35000000">
      <w:pPr>
        <w:tabs>
          <w:tab w:leader="none" w:pos="3870" w:val="left"/>
        </w:tabs>
        <w:spacing w:after="0"/>
        <w:ind/>
        <w:jc w:val="both"/>
      </w:pPr>
      <w:r>
        <w:t>- по вопросам организации и обеспечения надлежащего исполнения услуг предусмотренных разделом 1 настоящего Договора</w:t>
      </w:r>
      <w:r>
        <w:t xml:space="preserve"> ;</w:t>
      </w:r>
    </w:p>
    <w:p w14:paraId="36000000">
      <w:pPr>
        <w:tabs>
          <w:tab w:leader="none" w:pos="3870" w:val="left"/>
        </w:tabs>
        <w:spacing w:after="0"/>
        <w:ind/>
        <w:jc w:val="both"/>
      </w:pPr>
      <w:r>
        <w:t>- о поведении, эмоциональном состоянии Воспитанника во время его  пребывания в образовательной организации</w:t>
      </w:r>
      <w:r>
        <w:t xml:space="preserve"> ,</w:t>
      </w:r>
      <w:r>
        <w:t xml:space="preserve"> его развитии и способностях , отношении к образовательной деятельности.</w:t>
      </w:r>
    </w:p>
    <w:p w14:paraId="37000000">
      <w:pPr>
        <w:tabs>
          <w:tab w:leader="none" w:pos="3870" w:val="left"/>
        </w:tabs>
        <w:spacing w:after="0"/>
        <w:ind/>
        <w:jc w:val="both"/>
      </w:pPr>
      <w:r>
        <w:t>2.2.3 Знакомиться с Уставом образовательной организации</w:t>
      </w:r>
      <w:r>
        <w:t xml:space="preserve"> ,</w:t>
      </w:r>
      <w:r>
        <w:t xml:space="preserve"> с лицензией на осуществление образовательной деятельности, с образовательными программами и другими документами , регламентирующими организацию и осуществление образовательной деятельности, права и обязанности Воспитанника и Заказчика.</w:t>
      </w:r>
    </w:p>
    <w:p w14:paraId="38000000">
      <w:pPr>
        <w:tabs>
          <w:tab w:leader="none" w:pos="3870" w:val="left"/>
        </w:tabs>
        <w:spacing w:after="0"/>
        <w:ind/>
        <w:jc w:val="both"/>
      </w:pPr>
      <w:r>
        <w:t>2.2.4 Выбирать виды дополнительных образовательных услуг</w:t>
      </w:r>
      <w:r>
        <w:t xml:space="preserve"> ,</w:t>
      </w:r>
      <w:r>
        <w:t xml:space="preserve"> в том числе, оказываемых Исполнителем Воспитаннику за рамками образовательной деятельности на возмездной основе </w:t>
      </w:r>
      <w:r>
        <w:t>&lt;6&gt;.</w:t>
      </w:r>
    </w:p>
    <w:p w14:paraId="39000000">
      <w:pPr>
        <w:tabs>
          <w:tab w:leader="none" w:pos="3870" w:val="left"/>
        </w:tabs>
        <w:spacing w:after="0"/>
        <w:ind/>
        <w:jc w:val="both"/>
        <w:rPr>
          <w:b w:val="1"/>
        </w:rPr>
      </w:pPr>
      <w:r>
        <w:t>2.2.5 Находиться с Воспитанником в образовательной организации в период его адаптации в течени</w:t>
      </w:r>
      <w:r>
        <w:t>и</w:t>
      </w:r>
      <w:r>
        <w:t xml:space="preserve">       </w:t>
      </w:r>
      <w:r>
        <w:rPr>
          <w:b w:val="1"/>
          <w:u w:val="single"/>
        </w:rPr>
        <w:t>до 3-х</w:t>
      </w:r>
      <w:r>
        <w:rPr>
          <w:b w:val="1"/>
          <w:u w:val="single"/>
        </w:rPr>
        <w:t xml:space="preserve"> дней</w:t>
      </w:r>
      <w:r>
        <w:rPr>
          <w:b w:val="1"/>
        </w:rPr>
        <w:t xml:space="preserve">       .</w:t>
      </w:r>
    </w:p>
    <w:p w14:paraId="3A000000">
      <w:pPr>
        <w:tabs>
          <w:tab w:leader="none" w:pos="3870" w:val="left"/>
        </w:tabs>
        <w:spacing w:after="0"/>
        <w:ind/>
        <w:jc w:val="both"/>
        <w:rPr>
          <w:sz w:val="18"/>
        </w:rPr>
      </w:pPr>
      <w:r>
        <w:rPr>
          <w:sz w:val="18"/>
        </w:rPr>
        <w:t>(</w:t>
      </w:r>
      <w:r>
        <w:rPr>
          <w:sz w:val="18"/>
        </w:rPr>
        <w:t>продолжительность пребывания Заказчика в образовательной организации)</w:t>
      </w:r>
    </w:p>
    <w:p w14:paraId="3B000000">
      <w:pPr>
        <w:tabs>
          <w:tab w:leader="none" w:pos="3870" w:val="left"/>
        </w:tabs>
        <w:spacing w:after="0"/>
        <w:ind/>
        <w:jc w:val="both"/>
      </w:pPr>
      <w:r>
        <w:t>2.2.6</w:t>
      </w:r>
      <w:r>
        <w:t xml:space="preserve"> П</w:t>
      </w:r>
      <w:r>
        <w:t>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3C000000">
      <w:pPr>
        <w:tabs>
          <w:tab w:leader="none" w:pos="3870" w:val="left"/>
        </w:tabs>
        <w:spacing w:after="0"/>
        <w:ind/>
        <w:jc w:val="both"/>
      </w:pPr>
      <w:r>
        <w:t>2.2.7</w:t>
      </w:r>
      <w:r>
        <w:t xml:space="preserve"> С</w:t>
      </w:r>
      <w:r>
        <w:t>оздавать (принимать участие в деятельности) коллегиальных органов управления  предусмотренных уставом образовательной организации&lt;9&gt;.</w:t>
      </w:r>
    </w:p>
    <w:p w14:paraId="3D000000">
      <w:pPr>
        <w:tabs>
          <w:tab w:leader="none" w:pos="3870" w:val="left"/>
        </w:tabs>
        <w:spacing w:after="0"/>
        <w:ind/>
        <w:jc w:val="both"/>
      </w:pPr>
      <w:r>
        <w:t>2.3 Исполнитель обязан:</w:t>
      </w:r>
    </w:p>
    <w:p w14:paraId="3E000000">
      <w:pPr>
        <w:tabs>
          <w:tab w:leader="none" w:pos="3870" w:val="left"/>
        </w:tabs>
        <w:spacing w:after="0"/>
        <w:ind/>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w:t>
      </w:r>
      <w:r>
        <w:t xml:space="preserve"> ,</w:t>
      </w:r>
      <w:r>
        <w:t xml:space="preserve"> с образовательными программами и другими документами регламентирующими </w:t>
      </w:r>
      <w:r>
        <w:t>организацию и осуществление образовательной деятельности , права и обязанности Воспитанников и Заказчика.</w:t>
      </w:r>
    </w:p>
    <w:p w14:paraId="3F000000">
      <w:pPr>
        <w:tabs>
          <w:tab w:leader="none" w:pos="3870" w:val="left"/>
        </w:tabs>
        <w:spacing w:after="0"/>
        <w:ind/>
        <w:jc w:val="both"/>
      </w:pPr>
      <w:r>
        <w:t>2.3.2.Обеспечить надлежащие предоставление услуг, предусмотренных  разделом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40000000">
      <w:pPr>
        <w:tabs>
          <w:tab w:leader="none" w:pos="3870" w:val="left"/>
        </w:tabs>
        <w:spacing w:after="0"/>
        <w:ind/>
        <w:jc w:val="both"/>
      </w:pPr>
      <w:r>
        <w:t>2.3.3</w:t>
      </w:r>
      <w:r>
        <w:t xml:space="preserve"> Д</w:t>
      </w:r>
      <w:r>
        <w:t xml:space="preserve">овести до Заказчика информацию, содержащую сведения о предоставлении платных образовательных услуг в порядке и объеме, которые предусмотрены Законном Российской Федерации от 7 февраля 1992 г. № 2300-1 «О защите прав потребителей» &lt;10&gt;  и Федеральным законом от 29 декабря 2012г. </w:t>
      </w:r>
      <w:r>
        <w:t>№273-ФЗ «Об образовании в Российской Федерации» &lt;6&gt;,&lt;11&gt;.</w:t>
      </w:r>
    </w:p>
    <w:p w14:paraId="41000000">
      <w:pPr>
        <w:tabs>
          <w:tab w:leader="none" w:pos="3870" w:val="left"/>
        </w:tabs>
        <w:spacing w:after="0"/>
        <w:ind/>
        <w:jc w:val="both"/>
      </w:pPr>
      <w:r>
        <w:t>2.3.4</w:t>
      </w:r>
      <w:r>
        <w:t xml:space="preserve"> О</w:t>
      </w:r>
      <w:r>
        <w:t>беспечить охрану жизни и укрепления физического и пси</w:t>
      </w:r>
      <w:r>
        <w:t>хического здоровья Воспитанника, его интеллектуальное, физическое и личностное развитие, развитие его творческих способностей и интересов.</w:t>
      </w:r>
    </w:p>
    <w:p w14:paraId="42000000">
      <w:pPr>
        <w:tabs>
          <w:tab w:leader="none" w:pos="3870" w:val="left"/>
        </w:tabs>
        <w:spacing w:after="0"/>
        <w:ind/>
        <w:jc w:val="both"/>
      </w:pPr>
      <w:r>
        <w:t>2.3.5 При оказании услуг, предусмотренных настоящим Договором, учитывать индивидуальные потребности Воспитанника</w:t>
      </w:r>
      <w:r>
        <w:t xml:space="preserve"> ,</w:t>
      </w:r>
      <w:r>
        <w:t xml:space="preserve">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3000000">
      <w:pPr>
        <w:tabs>
          <w:tab w:leader="none" w:pos="3870" w:val="left"/>
        </w:tabs>
        <w:spacing w:after="0"/>
        <w:ind/>
        <w:jc w:val="both"/>
      </w:pPr>
      <w:r>
        <w:t>2.3.6</w:t>
      </w:r>
      <w:r>
        <w:t xml:space="preserve"> П</w:t>
      </w:r>
      <w:r>
        <w:t>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4000000">
      <w:pPr>
        <w:tabs>
          <w:tab w:leader="none" w:pos="3870" w:val="left"/>
        </w:tabs>
        <w:spacing w:after="0"/>
        <w:ind/>
        <w:jc w:val="both"/>
      </w:pPr>
      <w:r>
        <w:t>2.3.7</w:t>
      </w:r>
      <w:r>
        <w:t xml:space="preserve"> С</w:t>
      </w:r>
      <w:r>
        <w:t>оздавать безопасные условия обучения, воспитания, присмотра и ухода за Воспитанником, его содержания в образовательной организации</w:t>
      </w:r>
      <w:r>
        <w:t xml:space="preserve">  в соответствии с установленными нормами, обеспечивающими его жизнь и здоровье.</w:t>
      </w:r>
    </w:p>
    <w:p w14:paraId="45000000">
      <w:pPr>
        <w:tabs>
          <w:tab w:leader="none" w:pos="3870" w:val="left"/>
        </w:tabs>
        <w:spacing w:after="0"/>
        <w:ind/>
        <w:jc w:val="both"/>
      </w:pPr>
      <w:r>
        <w:t>2.3.8. Обучать Воспитанника по образовательной программе, предусмотренной пунктом 1.3 настоящего Договора.</w:t>
      </w:r>
    </w:p>
    <w:p w14:paraId="46000000">
      <w:pPr>
        <w:tabs>
          <w:tab w:leader="none" w:pos="3870" w:val="left"/>
        </w:tabs>
        <w:spacing w:after="0"/>
        <w:ind/>
        <w:jc w:val="both"/>
      </w:pPr>
      <w:r>
        <w:t>2.3.9. Обеспечить реализацию образовательной программы средствами обучения и воспитания&lt;12,необходимыми для организации учебной деятельности и создания развивающей предметно - пространственной среды&lt;13&gt;.</w:t>
      </w:r>
    </w:p>
    <w:p w14:paraId="47000000">
      <w:pPr>
        <w:tabs>
          <w:tab w:leader="none" w:pos="3870" w:val="left"/>
        </w:tabs>
        <w:spacing w:after="0"/>
        <w:ind/>
        <w:jc w:val="both"/>
        <w:rPr>
          <w:b w:val="1"/>
          <w:u w:val="single"/>
        </w:rPr>
      </w:pPr>
      <w:r>
        <w:t xml:space="preserve">2.3.10.  Обеспечивать Воспитанника необходимым сбалансированным питанием  </w:t>
      </w:r>
      <w:r>
        <w:rPr>
          <w:b w:val="1"/>
          <w:u w:val="single"/>
        </w:rPr>
        <w:t>4-х разовое пита</w:t>
      </w:r>
      <w:r>
        <w:rPr>
          <w:b w:val="1"/>
          <w:u w:val="single"/>
        </w:rPr>
        <w:t>ние в соответствии с примерным 2</w:t>
      </w:r>
      <w:r>
        <w:rPr>
          <w:b w:val="1"/>
          <w:u w:val="single"/>
        </w:rPr>
        <w:t>0-дневным</w:t>
      </w:r>
      <w:r>
        <w:rPr>
          <w:b w:val="1"/>
          <w:u w:val="single"/>
        </w:rPr>
        <w:t xml:space="preserve"> </w:t>
      </w:r>
      <w:r>
        <w:rPr>
          <w:b w:val="1"/>
          <w:u w:val="single"/>
        </w:rPr>
        <w:t xml:space="preserve">меню и требованиям  </w:t>
      </w:r>
      <w:r>
        <w:rPr>
          <w:b w:val="1"/>
          <w:u w:val="single"/>
        </w:rPr>
        <w:t>СанПин</w:t>
      </w:r>
      <w:r>
        <w:rPr>
          <w:b w:val="1"/>
          <w:u w:val="single"/>
        </w:rPr>
        <w:t xml:space="preserve"> 2.4.1.3049 -13</w:t>
      </w:r>
    </w:p>
    <w:p w14:paraId="48000000">
      <w:pPr>
        <w:tabs>
          <w:tab w:leader="none" w:pos="3870" w:val="left"/>
        </w:tabs>
        <w:spacing w:after="0"/>
        <w:ind/>
        <w:jc w:val="both"/>
        <w:rPr>
          <w:sz w:val="18"/>
        </w:rPr>
      </w:pPr>
      <w:r>
        <w:rPr>
          <w:sz w:val="18"/>
        </w:rPr>
        <w:t>(вид</w:t>
      </w:r>
      <w:r>
        <w:rPr>
          <w:sz w:val="18"/>
        </w:rPr>
        <w:t xml:space="preserve"> питания, в т.ч</w:t>
      </w:r>
      <w:r>
        <w:rPr>
          <w:sz w:val="18"/>
        </w:rPr>
        <w:t>.д</w:t>
      </w:r>
      <w:r>
        <w:rPr>
          <w:sz w:val="18"/>
        </w:rPr>
        <w:t>иетическое, кратность и время его приема)</w:t>
      </w:r>
    </w:p>
    <w:p w14:paraId="49000000">
      <w:pPr>
        <w:tabs>
          <w:tab w:leader="none" w:pos="3870" w:val="left"/>
        </w:tabs>
        <w:spacing w:after="0"/>
        <w:ind/>
        <w:jc w:val="both"/>
      </w:pPr>
      <w:r>
        <w:rPr>
          <w:sz w:val="24"/>
        </w:rPr>
        <w:t>2</w:t>
      </w:r>
      <w:r>
        <w:t xml:space="preserve">.3.11. Переводить Воспитанника в следующую возрастную группу </w:t>
      </w:r>
      <w:r>
        <w:t>&lt;14&gt;.</w:t>
      </w:r>
    </w:p>
    <w:p w14:paraId="4A000000">
      <w:pPr>
        <w:tabs>
          <w:tab w:leader="none" w:pos="3870" w:val="left"/>
        </w:tabs>
        <w:spacing w:after="0"/>
        <w:ind/>
        <w:jc w:val="both"/>
      </w:pPr>
      <w:r>
        <w:t>2.3.12.Уведомить Заказчика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им педагогически нецелесообразным оказание данной услуги.</w:t>
      </w:r>
    </w:p>
    <w:p w14:paraId="4B000000">
      <w:pPr>
        <w:tabs>
          <w:tab w:leader="none" w:pos="3870" w:val="left"/>
        </w:tabs>
        <w:spacing w:after="0"/>
        <w:ind/>
        <w:jc w:val="both"/>
      </w:pPr>
      <w:r>
        <w:t>2.3.13. Обеспечить соблюдение требований Федерального закона от 27 июля 2006г. №152-ФЗ «О персональных данных» &lt;15&gt;  в части  сбора, хранения и обработки персональных данных Заказчика и Воспитанника.</w:t>
      </w:r>
    </w:p>
    <w:p w14:paraId="4C000000">
      <w:pPr>
        <w:tabs>
          <w:tab w:leader="none" w:pos="3870" w:val="left"/>
        </w:tabs>
        <w:spacing w:after="0"/>
        <w:ind/>
        <w:jc w:val="both"/>
      </w:pPr>
      <w:r>
        <w:t>2.4. Заказчик обязан:</w:t>
      </w:r>
    </w:p>
    <w:p w14:paraId="4D000000">
      <w:pPr>
        <w:tabs>
          <w:tab w:leader="none" w:pos="3870" w:val="left"/>
        </w:tabs>
        <w:spacing w:after="0"/>
        <w:ind/>
        <w:jc w:val="both"/>
      </w:pPr>
      <w:r>
        <w:t xml:space="preserve">2.4.1. Соблюдать требования учредительных документов Исполнителя, прав внутреннего распорядка  и иных данных локальных нормативных актов, общепринятых норм и поведения, </w:t>
      </w:r>
      <w:r>
        <w:t>в</w:t>
      </w:r>
      <w:r>
        <w:t xml:space="preserve"> том числе, проявлять уважение к педагогическим и научным работникам, инженерно-техническому</w:t>
      </w:r>
      <w:r>
        <w:t xml:space="preserve"> ,</w:t>
      </w:r>
      <w:r>
        <w:t xml:space="preserve"> административно-хозяйственному, производственному, учебно - вспомогательному, медицинскому и иному персоналу Исполнителя и другим воспитанникам, не посягать на их честь и достоинство.</w:t>
      </w:r>
    </w:p>
    <w:p w14:paraId="4E000000">
      <w:pPr>
        <w:tabs>
          <w:tab w:leader="none" w:pos="3870" w:val="left"/>
        </w:tabs>
        <w:spacing w:after="0"/>
        <w:ind/>
        <w:jc w:val="both"/>
      </w:pPr>
      <w: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r>
        <w:t>определенными</w:t>
      </w:r>
      <w:r>
        <w:t xml:space="preserve"> в разделе </w:t>
      </w:r>
      <w:r>
        <w:t xml:space="preserve">    настоящего Договора &lt;6&gt; , а также плату за присмотр и уход за Воспитанником  &lt;16&gt;.</w:t>
      </w:r>
    </w:p>
    <w:p w14:paraId="4F000000">
      <w:pPr>
        <w:tabs>
          <w:tab w:leader="none" w:pos="3870" w:val="left"/>
        </w:tabs>
        <w:spacing w:after="0"/>
        <w:ind/>
        <w:jc w:val="both"/>
      </w:pPr>
      <w:r>
        <w:t xml:space="preserve">2.4.3. При поступлении Воспитанника в образовательную организацию и в период действия настоящего Договора своевременно </w:t>
      </w:r>
      <w:r>
        <w:t>предоставлять Исполнителю  необходимые документы</w:t>
      </w:r>
      <w:r>
        <w:t>, предусмотренные уставом образовательной организации.</w:t>
      </w:r>
    </w:p>
    <w:p w14:paraId="50000000">
      <w:pPr>
        <w:tabs>
          <w:tab w:leader="none" w:pos="3870" w:val="left"/>
        </w:tabs>
        <w:spacing w:after="0"/>
        <w:ind/>
        <w:jc w:val="both"/>
      </w:pPr>
      <w:r>
        <w:t>2.4.4. Незамедлительно сообщать Исполнителю об изменении контактного телефона и места жительства.</w:t>
      </w:r>
    </w:p>
    <w:p w14:paraId="51000000">
      <w:pPr>
        <w:tabs>
          <w:tab w:leader="none" w:pos="3870" w:val="left"/>
        </w:tabs>
        <w:spacing w:after="0"/>
        <w:ind/>
        <w:jc w:val="both"/>
      </w:pPr>
      <w:r>
        <w:t>2.4.5. Обеспечить посещение Воспитанником образовательной организации согласно правилам внутреннего распорядка Исполнителя.</w:t>
      </w:r>
    </w:p>
    <w:p w14:paraId="52000000">
      <w:pPr>
        <w:tabs>
          <w:tab w:leader="none" w:pos="3870" w:val="left"/>
        </w:tabs>
        <w:spacing w:after="0"/>
        <w:ind/>
        <w:jc w:val="both"/>
      </w:pPr>
      <w:r>
        <w:t>2.4.6. Информировать Исполнителя о предстоящем отсутствии Воспитанника в образовательной организации или его болезни.</w:t>
      </w:r>
    </w:p>
    <w:p w14:paraId="53000000">
      <w:pPr>
        <w:tabs>
          <w:tab w:leader="none" w:pos="3870" w:val="left"/>
        </w:tabs>
        <w:spacing w:after="0"/>
        <w:ind/>
        <w:jc w:val="both"/>
      </w:pPr>
      <w:r>
        <w:t>В случае за</w:t>
      </w:r>
      <w:r>
        <w:t>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54000000">
      <w:pPr>
        <w:tabs>
          <w:tab w:leader="none" w:pos="3870" w:val="left"/>
        </w:tabs>
        <w:spacing w:after="0"/>
        <w:ind/>
        <w:jc w:val="both"/>
      </w:pPr>
      <w:r>
        <w:t xml:space="preserve">2.4.7. </w:t>
      </w:r>
      <w:r>
        <w:t>Предоставлять справку</w:t>
      </w:r>
      <w: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сведения об отсутствии контакта с инфекционными больными.</w:t>
      </w:r>
    </w:p>
    <w:p w14:paraId="55000000">
      <w:pPr>
        <w:tabs>
          <w:tab w:leader="none" w:pos="3870" w:val="left"/>
        </w:tabs>
        <w:spacing w:after="0"/>
        <w:ind/>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6000000">
      <w:pPr>
        <w:tabs>
          <w:tab w:leader="none" w:pos="3870" w:val="left"/>
        </w:tabs>
        <w:spacing w:after="0"/>
        <w:ind/>
      </w:pPr>
    </w:p>
    <w:p w14:paraId="57000000">
      <w:pPr>
        <w:tabs>
          <w:tab w:leader="none" w:pos="3870" w:val="left"/>
        </w:tabs>
        <w:spacing w:after="0"/>
        <w:ind/>
        <w:jc w:val="center"/>
        <w:rPr>
          <w:b w:val="1"/>
        </w:rPr>
      </w:pPr>
      <w:r>
        <w:rPr>
          <w:b w:val="1"/>
        </w:rPr>
        <w:t>3. Размер, сроки и порядок оплаты</w:t>
      </w:r>
      <w:r>
        <w:rPr>
          <w:b w:val="1"/>
        </w:rPr>
        <w:t xml:space="preserve"> </w:t>
      </w:r>
      <w:r>
        <w:rPr>
          <w:b w:val="1"/>
        </w:rPr>
        <w:t xml:space="preserve">за </w:t>
      </w:r>
      <w:r>
        <w:rPr>
          <w:b w:val="1"/>
        </w:rPr>
        <w:t>присмотр</w:t>
      </w:r>
      <w:r>
        <w:rPr>
          <w:b w:val="1"/>
        </w:rPr>
        <w:t xml:space="preserve"> и уход за Воспитанником &lt;5&gt;, &lt;16&gt;</w:t>
      </w:r>
    </w:p>
    <w:p w14:paraId="58000000">
      <w:pPr>
        <w:tabs>
          <w:tab w:leader="none" w:pos="3870" w:val="left"/>
        </w:tabs>
        <w:spacing w:after="0"/>
        <w:ind/>
      </w:pPr>
    </w:p>
    <w:p w14:paraId="59000000">
      <w:pPr>
        <w:tabs>
          <w:tab w:leader="none" w:pos="3870" w:val="left"/>
        </w:tabs>
        <w:spacing w:after="0"/>
        <w:ind/>
        <w:jc w:val="both"/>
      </w:pPr>
      <w:r>
        <w:t xml:space="preserve">3.1. За содержание детей с туберкулезной интоксикацией, посещающих муниципальные образовательные учреждения, реализующие основную общеобразовательную программу дошкольного образования, </w:t>
      </w:r>
      <w:r>
        <w:rPr>
          <w:b w:val="1"/>
          <w:u w:val="single"/>
        </w:rPr>
        <w:t>родительская плата не взимается</w:t>
      </w:r>
      <w:r>
        <w:t xml:space="preserve"> (ФЗ от 05. 12.2006г. №207-ФЗ)</w:t>
      </w:r>
    </w:p>
    <w:p w14:paraId="5A000000">
      <w:pPr>
        <w:tabs>
          <w:tab w:leader="none" w:pos="3870" w:val="left"/>
        </w:tabs>
        <w:spacing w:after="0"/>
        <w:ind/>
        <w:jc w:val="both"/>
      </w:pPr>
      <w:r>
        <w:t>Не допуск</w:t>
      </w:r>
      <w:r>
        <w:t>ается включение рас</w:t>
      </w:r>
      <w:r>
        <w:t>ходов на реализацию образовательной программы дошк</w:t>
      </w:r>
      <w:r>
        <w:t>ольного образования, а также рас</w:t>
      </w:r>
      <w:r>
        <w:t>ходов на содержание  недвижимого имущества образовательной организации в родительскую плату за присмотр и уход за Воспитанником.</w:t>
      </w:r>
    </w:p>
    <w:p w14:paraId="5B000000">
      <w:pPr>
        <w:tabs>
          <w:tab w:leader="none" w:pos="3870" w:val="left"/>
        </w:tabs>
        <w:spacing w:after="0"/>
        <w:ind/>
        <w:jc w:val="center"/>
        <w:rPr>
          <w:b w:val="1"/>
        </w:rPr>
      </w:pPr>
    </w:p>
    <w:p w14:paraId="5C000000">
      <w:pPr>
        <w:tabs>
          <w:tab w:leader="none" w:pos="3870" w:val="left"/>
        </w:tabs>
        <w:spacing w:after="0"/>
        <w:ind/>
        <w:jc w:val="center"/>
        <w:rPr>
          <w:b w:val="1"/>
        </w:rPr>
      </w:pPr>
      <w:r>
        <w:rPr>
          <w:b w:val="1"/>
        </w:rPr>
        <w:t>4. Размер, сроки и порядок оплаты</w:t>
      </w:r>
      <w:r>
        <w:rPr>
          <w:b w:val="1"/>
        </w:rPr>
        <w:t xml:space="preserve"> </w:t>
      </w:r>
      <w:r>
        <w:rPr>
          <w:b w:val="1"/>
        </w:rPr>
        <w:t>Дополнительных образовательных услуг &lt;5&gt;,&lt;6&gt;</w:t>
      </w:r>
    </w:p>
    <w:p w14:paraId="5D000000">
      <w:pPr>
        <w:tabs>
          <w:tab w:leader="none" w:pos="3870" w:val="left"/>
        </w:tabs>
        <w:spacing w:after="0"/>
        <w:ind/>
        <w:jc w:val="both"/>
      </w:pPr>
      <w:r>
        <w:t>4.1. Полная стоимость дополнительных образовательных услуг, наименование, перечень и форма предоставления которых определены в приложе</w:t>
      </w:r>
      <w:r>
        <w:t>нии к настоящему Договору, соста</w:t>
      </w:r>
      <w:r>
        <w:t>вляет</w:t>
      </w:r>
      <w:r>
        <w:t>__________________________________________________________________________</w:t>
      </w:r>
    </w:p>
    <w:p w14:paraId="5E000000">
      <w:pPr>
        <w:tabs>
          <w:tab w:leader="none" w:pos="3870" w:val="left"/>
        </w:tabs>
        <w:spacing w:after="0"/>
        <w:ind/>
        <w:jc w:val="both"/>
        <w:rPr>
          <w:sz w:val="18"/>
        </w:rPr>
      </w:pPr>
      <w:r>
        <w:rPr>
          <w:sz w:val="18"/>
        </w:rPr>
        <w:t>(стоимость в рублях)</w:t>
      </w:r>
    </w:p>
    <w:p w14:paraId="5F000000">
      <w:pPr>
        <w:tabs>
          <w:tab w:leader="none" w:pos="3870" w:val="left"/>
        </w:tabs>
        <w:spacing w:after="0"/>
        <w:ind/>
        <w:jc w:val="both"/>
      </w:pPr>
      <w: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&lt;8&gt;.</w:t>
      </w:r>
    </w:p>
    <w:p w14:paraId="60000000">
      <w:pPr>
        <w:tabs>
          <w:tab w:leader="none" w:pos="3870" w:val="left"/>
        </w:tabs>
        <w:spacing w:after="0"/>
        <w:ind/>
        <w:jc w:val="both"/>
      </w:pPr>
      <w:r>
        <w:t>4.2. Заказчик</w:t>
      </w:r>
      <w:r>
        <w:t>_________________________________________________________________________</w:t>
      </w:r>
    </w:p>
    <w:p w14:paraId="61000000">
      <w:pPr>
        <w:tabs>
          <w:tab w:leader="none" w:pos="3870" w:val="left"/>
        </w:tabs>
        <w:spacing w:after="0"/>
        <w:ind/>
        <w:jc w:val="both"/>
        <w:rPr>
          <w:sz w:val="18"/>
        </w:rPr>
      </w:pPr>
      <w:r>
        <w:rPr>
          <w:sz w:val="18"/>
        </w:rPr>
        <w:t>(период оплаты – единовременно, ежемесячно</w:t>
      </w:r>
      <w:r>
        <w:rPr>
          <w:sz w:val="18"/>
        </w:rPr>
        <w:t xml:space="preserve"> ,</w:t>
      </w:r>
      <w:r>
        <w:rPr>
          <w:sz w:val="18"/>
        </w:rPr>
        <w:t xml:space="preserve"> ежеквартально, по четвертям,</w:t>
      </w:r>
    </w:p>
    <w:p w14:paraId="62000000">
      <w:pPr>
        <w:tabs>
          <w:tab w:leader="none" w:pos="3870" w:val="left"/>
        </w:tabs>
        <w:spacing w:after="0"/>
        <w:ind/>
        <w:jc w:val="both"/>
        <w:rPr>
          <w:sz w:val="18"/>
        </w:rPr>
      </w:pPr>
      <w:r>
        <w:rPr>
          <w:sz w:val="18"/>
        </w:rPr>
        <w:t xml:space="preserve"> полугодиям или иной платежный период)</w:t>
      </w:r>
    </w:p>
    <w:p w14:paraId="63000000">
      <w:pPr>
        <w:tabs>
          <w:tab w:leader="none" w:pos="180" w:val="left"/>
          <w:tab w:leader="none" w:pos="3870" w:val="left"/>
        </w:tabs>
        <w:spacing w:after="0"/>
        <w:ind/>
        <w:jc w:val="both"/>
      </w:pPr>
      <w:r>
        <w:rPr>
          <w:sz w:val="18"/>
        </w:rPr>
        <w:tab/>
      </w:r>
      <w:r>
        <w:t>оплачивает дополнительные образовательные услуги в сумме</w:t>
      </w:r>
      <w:r>
        <w:t>__________________________</w:t>
      </w:r>
      <w:r>
        <w:t xml:space="preserve"> </w:t>
      </w:r>
      <w:r>
        <w:tab/>
      </w:r>
    </w:p>
    <w:p w14:paraId="64000000">
      <w:pPr>
        <w:tabs>
          <w:tab w:leader="none" w:pos="7845" w:val="left"/>
        </w:tabs>
        <w:ind/>
        <w:jc w:val="both"/>
        <w:rPr>
          <w:sz w:val="24"/>
        </w:rPr>
      </w:pPr>
      <w:r>
        <w:t>(______________________________________________________________________)</w:t>
      </w:r>
      <w:r>
        <w:t xml:space="preserve"> рублей</w:t>
      </w:r>
      <w:r>
        <w:rPr>
          <w:sz w:val="24"/>
        </w:rPr>
        <w:t>.</w:t>
      </w:r>
    </w:p>
    <w:p w14:paraId="65000000">
      <w:pPr>
        <w:tabs>
          <w:tab w:leader="none" w:pos="7845" w:val="left"/>
        </w:tabs>
        <w:ind/>
        <w:jc w:val="both"/>
        <w:rPr>
          <w:sz w:val="24"/>
        </w:rPr>
      </w:pPr>
      <w:r>
        <w:rPr>
          <w:sz w:val="18"/>
        </w:rPr>
        <w:t>(сумма прописью)</w:t>
      </w:r>
    </w:p>
    <w:p w14:paraId="66000000">
      <w:pPr>
        <w:tabs>
          <w:tab w:leader="none" w:pos="7845" w:val="left"/>
        </w:tabs>
        <w:ind/>
        <w:jc w:val="both"/>
        <w:rPr>
          <w:sz w:val="24"/>
        </w:rPr>
      </w:pPr>
      <w:r>
        <w:t>4.3. Оплата производится в срок</w:t>
      </w:r>
      <w:r>
        <w:rPr>
          <w:sz w:val="24"/>
        </w:rPr>
        <w:t>__________________________________________________</w:t>
      </w:r>
    </w:p>
    <w:p w14:paraId="67000000">
      <w:pPr>
        <w:tabs>
          <w:tab w:leader="none" w:pos="7845" w:val="left"/>
        </w:tabs>
        <w:ind/>
        <w:jc w:val="both"/>
        <w:rPr>
          <w:sz w:val="18"/>
        </w:rPr>
      </w:pPr>
      <w:r>
        <w:rPr>
          <w:sz w:val="18"/>
        </w:rPr>
        <w:t>(время оплаты</w:t>
      </w:r>
      <w:r>
        <w:rPr>
          <w:sz w:val="18"/>
        </w:rPr>
        <w:t xml:space="preserve"> ,</w:t>
      </w:r>
      <w:r>
        <w:rPr>
          <w:sz w:val="18"/>
        </w:rPr>
        <w:t xml:space="preserve">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 в безналичном порядке на счет, указанный в разделе 9 настоящего Договора(ненужное вычеркнуть)</w:t>
      </w:r>
    </w:p>
    <w:p w14:paraId="68000000">
      <w:pPr>
        <w:tabs>
          <w:tab w:leader="none" w:pos="7845" w:val="left"/>
        </w:tabs>
        <w:spacing w:after="0"/>
        <w:ind/>
        <w:jc w:val="both"/>
      </w:pPr>
      <w:r>
        <w:t>4.4. На оказание платных образовательных услуг, предусмотренных настоящим</w:t>
      </w:r>
    </w:p>
    <w:p w14:paraId="69000000">
      <w:pPr>
        <w:tabs>
          <w:tab w:leader="none" w:pos="7845" w:val="left"/>
        </w:tabs>
        <w:spacing w:after="0"/>
        <w:ind/>
        <w:jc w:val="both"/>
      </w:pPr>
      <w:r>
        <w:t>Договором, может быть составлена смета &lt;19&gt;.</w:t>
      </w:r>
    </w:p>
    <w:p w14:paraId="6A000000">
      <w:pPr>
        <w:tabs>
          <w:tab w:leader="none" w:pos="7845" w:val="left"/>
        </w:tabs>
        <w:spacing w:after="0"/>
        <w:ind/>
        <w:jc w:val="center"/>
        <w:rPr>
          <w:b w:val="1"/>
        </w:rPr>
      </w:pPr>
    </w:p>
    <w:p w14:paraId="6B000000">
      <w:pPr>
        <w:tabs>
          <w:tab w:leader="none" w:pos="7845" w:val="left"/>
        </w:tabs>
        <w:spacing w:after="0"/>
        <w:ind/>
        <w:jc w:val="center"/>
        <w:rPr>
          <w:b w:val="1"/>
        </w:rPr>
      </w:pPr>
    </w:p>
    <w:p w14:paraId="6C000000">
      <w:pPr>
        <w:tabs>
          <w:tab w:leader="none" w:pos="7845" w:val="left"/>
        </w:tabs>
        <w:spacing w:after="0"/>
        <w:ind/>
        <w:jc w:val="center"/>
        <w:rPr>
          <w:b w:val="1"/>
        </w:rPr>
      </w:pPr>
      <w:r>
        <w:rPr>
          <w:b w:val="1"/>
        </w:rPr>
        <w:t xml:space="preserve">5. Ответственность за неисполнение или </w:t>
      </w:r>
      <w:r>
        <w:rPr>
          <w:b w:val="1"/>
        </w:rPr>
        <w:t>ненадлежащие</w:t>
      </w:r>
    </w:p>
    <w:p w14:paraId="6D000000">
      <w:pPr>
        <w:tabs>
          <w:tab w:leader="none" w:pos="7845" w:val="left"/>
        </w:tabs>
        <w:spacing w:after="0"/>
        <w:ind/>
        <w:jc w:val="center"/>
        <w:rPr>
          <w:b w:val="1"/>
        </w:rPr>
      </w:pPr>
      <w:r>
        <w:rPr>
          <w:b w:val="1"/>
        </w:rPr>
        <w:t xml:space="preserve"> исполнение обязательств </w:t>
      </w:r>
      <w:r>
        <w:rPr>
          <w:b w:val="1"/>
        </w:rPr>
        <w:t>по договору, порядок разрешения споров &lt;5&gt;</w:t>
      </w:r>
    </w:p>
    <w:p w14:paraId="6E000000">
      <w:pPr>
        <w:tabs>
          <w:tab w:leader="none" w:pos="1080" w:val="left"/>
          <w:tab w:leader="none" w:pos="7845" w:val="left"/>
        </w:tabs>
        <w:spacing w:after="0"/>
        <w:ind/>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F000000">
      <w:pPr>
        <w:tabs>
          <w:tab w:leader="none" w:pos="1080" w:val="left"/>
          <w:tab w:leader="none" w:pos="7845" w:val="left"/>
        </w:tabs>
        <w:spacing w:after="0"/>
        <w:ind/>
        <w:jc w:val="both"/>
      </w:pPr>
      <w: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14:paraId="70000000">
      <w:pPr>
        <w:tabs>
          <w:tab w:leader="none" w:pos="1080" w:val="left"/>
          <w:tab w:leader="none" w:pos="7845" w:val="left"/>
        </w:tabs>
        <w:spacing w:after="0"/>
        <w:ind/>
        <w:jc w:val="both"/>
      </w:pPr>
      <w:r>
        <w:t>а) безвозмездного оказания образовательной услуги;</w:t>
      </w:r>
    </w:p>
    <w:p w14:paraId="71000000">
      <w:pPr>
        <w:tabs>
          <w:tab w:leader="none" w:pos="1080" w:val="left"/>
          <w:tab w:leader="none" w:pos="7845" w:val="left"/>
        </w:tabs>
        <w:spacing w:after="0"/>
        <w:ind/>
        <w:jc w:val="both"/>
      </w:pPr>
      <w:r>
        <w:t>б) соразмерного уменьшения стоимости оказанной платной образовательной услуги;</w:t>
      </w:r>
    </w:p>
    <w:p w14:paraId="72000000">
      <w:pPr>
        <w:tabs>
          <w:tab w:leader="none" w:pos="1080" w:val="left"/>
          <w:tab w:leader="none" w:pos="7845" w:val="left"/>
        </w:tabs>
        <w:spacing w:after="0"/>
        <w:ind/>
        <w:jc w:val="both"/>
      </w:pPr>
      <w:r>
        <w:t>в) возмещения поне</w:t>
      </w:r>
      <w:r>
        <w:t>сенных им рас</w:t>
      </w:r>
      <w:r>
        <w:t xml:space="preserve">ходов по устранению недостатков оказанной платной образовательной услуги своими силами или третьими лицами. </w:t>
      </w:r>
    </w:p>
    <w:p w14:paraId="73000000">
      <w:pPr>
        <w:tabs>
          <w:tab w:leader="none" w:pos="1080" w:val="left"/>
          <w:tab w:leader="none" w:pos="7845" w:val="left"/>
        </w:tabs>
        <w:spacing w:after="0"/>
        <w:ind/>
        <w:jc w:val="both"/>
      </w:pPr>
      <w:r>
        <w:t xml:space="preserve">5.3. Заказчик вправе отказаться от исполнения настоящего Договора и потребовать полного возмещения убытков, если в течении </w:t>
      </w:r>
      <w:r>
        <w:t>____________________________________________________</w:t>
      </w:r>
    </w:p>
    <w:p w14:paraId="74000000">
      <w:pPr>
        <w:tabs>
          <w:tab w:leader="none" w:pos="1080" w:val="left"/>
          <w:tab w:leader="none" w:pos="7845" w:val="left"/>
        </w:tabs>
        <w:spacing w:after="0"/>
        <w:ind/>
        <w:jc w:val="both"/>
        <w:rPr>
          <w:sz w:val="18"/>
        </w:rPr>
      </w:pPr>
      <w:r>
        <w:rPr>
          <w:sz w:val="18"/>
        </w:rPr>
        <w:t xml:space="preserve">                                                                                        </w:t>
      </w:r>
      <w:r>
        <w:rPr>
          <w:sz w:val="18"/>
        </w:rPr>
        <w:t>(срок (в неделях, месяцах))</w:t>
      </w:r>
    </w:p>
    <w:p w14:paraId="75000000">
      <w:pPr>
        <w:tabs>
          <w:tab w:leader="none" w:pos="1080" w:val="left"/>
          <w:tab w:leader="none" w:pos="7845" w:val="left"/>
        </w:tabs>
        <w:spacing w:after="0"/>
        <w:ind/>
        <w:jc w:val="both"/>
      </w:pPr>
      <w:r>
        <w:t>Недостатки платной образовательной услуги не устранены Исполнителем &lt;6&gt;.</w:t>
      </w:r>
    </w:p>
    <w:p w14:paraId="76000000">
      <w:pPr>
        <w:tabs>
          <w:tab w:leader="none" w:pos="1080" w:val="left"/>
          <w:tab w:leader="none" w:pos="7845" w:val="left"/>
        </w:tabs>
        <w:spacing w:after="0"/>
        <w:ind/>
        <w:jc w:val="both"/>
      </w:pPr>
      <w:r>
        <w:t>5.4. Заказчик вправе отказаться от исполнения настоящего Договора</w:t>
      </w:r>
      <w:r>
        <w:t>, если им обнаружен существенный недостаток оказанной платной образовательной услуги</w:t>
      </w:r>
    </w:p>
    <w:p w14:paraId="77000000">
      <w:pPr>
        <w:tabs>
          <w:tab w:leader="none" w:pos="1080" w:val="left"/>
          <w:tab w:leader="none" w:pos="7845" w:val="left"/>
        </w:tabs>
        <w:spacing w:after="0"/>
        <w:ind/>
        <w:jc w:val="both"/>
      </w:pPr>
      <w:r>
        <w:t>(неустранимый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14:paraId="78000000">
      <w:pPr>
        <w:tabs>
          <w:tab w:leader="none" w:pos="1080" w:val="left"/>
          <w:tab w:leader="none" w:pos="7845" w:val="left"/>
        </w:tabs>
        <w:spacing w:after="0"/>
        <w:ind/>
        <w:jc w:val="both"/>
      </w:pPr>
      <w:r>
        <w:t xml:space="preserve">5.5. Заказчик вправе в случае, если Исполнитель нарушил сроки оказания платной образовательной услуги (сроки начала </w:t>
      </w:r>
      <w:r>
        <w:t>и(</w:t>
      </w:r>
      <w:r>
        <w:t>или) окончания платной услуги) либо если во время оказания платной образовательной услуги стало очевидным, что она не будет осуществлена в срок, по своему выбору &lt;6&gt;:</w:t>
      </w:r>
    </w:p>
    <w:p w14:paraId="79000000">
      <w:pPr>
        <w:tabs>
          <w:tab w:leader="none" w:pos="1080" w:val="left"/>
          <w:tab w:leader="none" w:pos="7845" w:val="left"/>
        </w:tabs>
        <w:spacing w:after="0"/>
        <w:ind/>
        <w:jc w:val="both"/>
      </w:pPr>
      <w:r>
        <w:t>а) назначить Исполнителю новый срок, в течени</w:t>
      </w:r>
      <w:r>
        <w:t>и</w:t>
      </w:r>
      <w:r>
        <w:t xml:space="preserve"> которого Исполнитель должен приступить к оказанию </w:t>
      </w:r>
      <w:r>
        <w:t>платной образовательной услуги и (или) закончить оказание  платной образовательной услуги;</w:t>
      </w:r>
    </w:p>
    <w:p w14:paraId="7A000000">
      <w:pPr>
        <w:tabs>
          <w:tab w:leader="none" w:pos="1080" w:val="left"/>
          <w:tab w:leader="none" w:pos="7845" w:val="left"/>
        </w:tabs>
        <w:spacing w:after="0"/>
        <w:ind/>
        <w:jc w:val="both"/>
      </w:pPr>
      <w:r>
        <w:t>б</w:t>
      </w:r>
      <w:r>
        <w:t>)п</w:t>
      </w:r>
      <w:r>
        <w:t>оручить оказать платную образовательную услугу третьим лицам за разумную цену и потребовать от Исполнителя возмещения понесенных расходов;</w:t>
      </w:r>
    </w:p>
    <w:p w14:paraId="7B000000">
      <w:pPr>
        <w:tabs>
          <w:tab w:leader="none" w:pos="1080" w:val="left"/>
          <w:tab w:leader="none" w:pos="7845" w:val="left"/>
        </w:tabs>
        <w:spacing w:after="0"/>
        <w:ind/>
        <w:jc w:val="both"/>
      </w:pPr>
      <w:r>
        <w:t>в) потребовать уменьшения стоимости платной образовательной услуги;</w:t>
      </w:r>
    </w:p>
    <w:p w14:paraId="7C000000">
      <w:pPr>
        <w:tabs>
          <w:tab w:leader="none" w:pos="1080" w:val="left"/>
          <w:tab w:leader="none" w:pos="7845" w:val="left"/>
        </w:tabs>
        <w:spacing w:after="0"/>
        <w:ind/>
        <w:jc w:val="both"/>
      </w:pPr>
      <w:r>
        <w:t>г) расторгнуть настоящий Договор.</w:t>
      </w:r>
    </w:p>
    <w:p w14:paraId="7D000000">
      <w:pPr>
        <w:tabs>
          <w:tab w:leader="none" w:pos="1080" w:val="left"/>
          <w:tab w:leader="none" w:pos="7845" w:val="left"/>
        </w:tabs>
        <w:spacing w:after="0"/>
        <w:ind/>
        <w:jc w:val="both"/>
      </w:pPr>
      <w:r>
        <w:t>5.6. Заказчик вправе потребовать полного возмещения убытков, причиненных ему в связи с нарушением сроков начала и (или) окончания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 .</w:t>
      </w:r>
    </w:p>
    <w:p w14:paraId="7E000000">
      <w:pPr>
        <w:tabs>
          <w:tab w:leader="none" w:pos="1080" w:val="left"/>
          <w:tab w:leader="none" w:pos="7845" w:val="left"/>
        </w:tabs>
        <w:spacing w:after="0"/>
        <w:ind/>
        <w:jc w:val="center"/>
        <w:rPr>
          <w:b w:val="1"/>
        </w:rPr>
      </w:pPr>
    </w:p>
    <w:p w14:paraId="7F000000">
      <w:pPr>
        <w:tabs>
          <w:tab w:leader="none" w:pos="1080" w:val="left"/>
          <w:tab w:leader="none" w:pos="7845" w:val="left"/>
        </w:tabs>
        <w:spacing w:after="0"/>
        <w:ind/>
        <w:jc w:val="center"/>
        <w:rPr>
          <w:b w:val="1"/>
        </w:rPr>
      </w:pPr>
      <w:r>
        <w:rPr>
          <w:b w:val="1"/>
        </w:rPr>
        <w:t>6. Основания изменения и расторжения договора &lt;5&gt;</w:t>
      </w:r>
    </w:p>
    <w:p w14:paraId="80000000">
      <w:pPr>
        <w:tabs>
          <w:tab w:leader="none" w:pos="1080" w:val="left"/>
          <w:tab w:leader="none" w:pos="7845" w:val="left"/>
        </w:tabs>
        <w:spacing w:after="0"/>
        <w:ind/>
        <w:jc w:val="both"/>
      </w:pPr>
      <w:r>
        <w:t>6.1. Условия, на которых заключен настоящий Договор, могут быть изменены по согласию сторон.</w:t>
      </w:r>
    </w:p>
    <w:p w14:paraId="81000000">
      <w:pPr>
        <w:tabs>
          <w:tab w:leader="none" w:pos="1080" w:val="left"/>
          <w:tab w:leader="none" w:pos="7845" w:val="left"/>
        </w:tabs>
        <w:spacing w:after="0"/>
        <w:ind/>
        <w:jc w:val="both"/>
      </w:pPr>
      <w:r>
        <w:t xml:space="preserve">6.2. Все изменения и дополнения к настоящему Договору должны быть совершены в письменной форме и подписаны уполномоченными </w:t>
      </w:r>
      <w:r>
        <w:t>представителями Сторон.</w:t>
      </w:r>
    </w:p>
    <w:p w14:paraId="82000000">
      <w:pPr>
        <w:tabs>
          <w:tab w:leader="none" w:pos="1080" w:val="left"/>
          <w:tab w:leader="none" w:pos="7845" w:val="left"/>
        </w:tabs>
        <w:spacing w:after="0"/>
        <w:ind/>
        <w:jc w:val="both"/>
      </w:pPr>
      <w:r>
        <w:t xml:space="preserve">6.3. Настоящий </w:t>
      </w:r>
      <w:r>
        <w:t>Договор</w:t>
      </w:r>
      <w:r>
        <w:t xml:space="preserve"> может быть расторгнут по соглашению сторон. По инициативе одной из сторон настоящий </w:t>
      </w:r>
      <w:r>
        <w:t>Договор</w:t>
      </w:r>
      <w:r>
        <w:t xml:space="preserve"> может быть расторгнут по основаниям, предусмотренным действующим законодательством Российской Федерации.</w:t>
      </w:r>
    </w:p>
    <w:p w14:paraId="83000000">
      <w:pPr>
        <w:tabs>
          <w:tab w:leader="none" w:pos="1080" w:val="left"/>
          <w:tab w:leader="none" w:pos="7845" w:val="left"/>
        </w:tabs>
        <w:spacing w:after="0"/>
        <w:ind/>
        <w:jc w:val="center"/>
        <w:rPr>
          <w:b w:val="1"/>
        </w:rPr>
      </w:pPr>
    </w:p>
    <w:p w14:paraId="84000000">
      <w:pPr>
        <w:tabs>
          <w:tab w:leader="none" w:pos="1080" w:val="left"/>
          <w:tab w:leader="none" w:pos="7845" w:val="left"/>
        </w:tabs>
        <w:spacing w:after="0"/>
        <w:ind/>
        <w:jc w:val="center"/>
        <w:rPr>
          <w:b w:val="1"/>
        </w:rPr>
      </w:pPr>
    </w:p>
    <w:p w14:paraId="85000000">
      <w:pPr>
        <w:tabs>
          <w:tab w:leader="none" w:pos="1080" w:val="left"/>
          <w:tab w:leader="none" w:pos="7845" w:val="left"/>
        </w:tabs>
        <w:spacing w:after="0"/>
        <w:ind/>
        <w:jc w:val="center"/>
        <w:rPr>
          <w:b w:val="1"/>
        </w:rPr>
      </w:pPr>
    </w:p>
    <w:p w14:paraId="86000000">
      <w:pPr>
        <w:tabs>
          <w:tab w:leader="none" w:pos="1080" w:val="left"/>
          <w:tab w:leader="none" w:pos="7845" w:val="left"/>
        </w:tabs>
        <w:spacing w:after="0"/>
        <w:ind/>
        <w:jc w:val="center"/>
        <w:rPr>
          <w:b w:val="1"/>
        </w:rPr>
      </w:pPr>
      <w:r>
        <w:rPr>
          <w:b w:val="1"/>
        </w:rPr>
        <w:t>7. Заключительные положения &lt;5&gt;</w:t>
      </w:r>
    </w:p>
    <w:p w14:paraId="87000000">
      <w:pPr>
        <w:tabs>
          <w:tab w:leader="none" w:pos="1080" w:val="left"/>
          <w:tab w:leader="none" w:pos="7845" w:val="left"/>
        </w:tabs>
        <w:spacing w:after="0"/>
        <w:ind/>
        <w:jc w:val="both"/>
      </w:pPr>
      <w:r>
        <w:t xml:space="preserve">7.1. Настоящий Договор в ступает в силу </w:t>
      </w:r>
      <w:r>
        <w:t>со</w:t>
      </w:r>
      <w:r>
        <w:t xml:space="preserve"> его подписания Сторонами и действует до «____»_______________________20_____г.</w:t>
      </w:r>
    </w:p>
    <w:p w14:paraId="88000000">
      <w:pPr>
        <w:tabs>
          <w:tab w:leader="none" w:pos="1080" w:val="left"/>
          <w:tab w:leader="none" w:pos="7845" w:val="left"/>
        </w:tabs>
        <w:spacing w:after="0"/>
        <w:ind/>
        <w:jc w:val="both"/>
      </w:pPr>
      <w:r>
        <w:t>7.2. Настоящий Договор составлен в двух экземплярах, имеющих равную юридическую силу, по одному для каждой из Сторон.</w:t>
      </w:r>
    </w:p>
    <w:p w14:paraId="89000000">
      <w:pPr>
        <w:tabs>
          <w:tab w:leader="none" w:pos="1080" w:val="left"/>
          <w:tab w:leader="none" w:pos="7845" w:val="left"/>
        </w:tabs>
        <w:spacing w:after="0"/>
        <w:ind/>
        <w:jc w:val="both"/>
      </w:pPr>
      <w:r>
        <w:t>7.3. Стороны обязуются письменно извещать друг друга о смене реквизитов, адресов и иных существенных изменениях.</w:t>
      </w:r>
    </w:p>
    <w:p w14:paraId="8A000000">
      <w:pPr>
        <w:tabs>
          <w:tab w:leader="none" w:pos="1080" w:val="left"/>
          <w:tab w:leader="none" w:pos="7845" w:val="left"/>
        </w:tabs>
        <w:spacing w:after="0"/>
        <w:ind/>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8B000000">
      <w:pPr>
        <w:tabs>
          <w:tab w:leader="none" w:pos="1080" w:val="left"/>
          <w:tab w:leader="none" w:pos="7845" w:val="left"/>
        </w:tabs>
        <w:spacing w:after="0"/>
        <w:ind/>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14:paraId="8C000000">
      <w:pPr>
        <w:tabs>
          <w:tab w:leader="none" w:pos="1080" w:val="left"/>
          <w:tab w:leader="none" w:pos="7845" w:val="left"/>
        </w:tabs>
        <w:spacing w:after="0"/>
        <w:ind/>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8D000000">
      <w:pPr>
        <w:tabs>
          <w:tab w:leader="none" w:pos="1080" w:val="left"/>
          <w:tab w:leader="none" w:pos="7845" w:val="left"/>
        </w:tabs>
        <w:spacing w:after="0"/>
        <w:ind/>
        <w:jc w:val="both"/>
      </w:pPr>
      <w:r>
        <w:t>7.7. При выполнении условий настоящего Договора Стороны руководствуются законодательством Российской Федерации.</w:t>
      </w:r>
    </w:p>
    <w:p w14:paraId="8E000000">
      <w:pPr>
        <w:tabs>
          <w:tab w:leader="none" w:pos="1080" w:val="left"/>
          <w:tab w:leader="none" w:pos="7845" w:val="left"/>
        </w:tabs>
        <w:spacing w:after="0"/>
        <w:ind/>
      </w:pPr>
    </w:p>
    <w:p w14:paraId="8F000000">
      <w:pPr>
        <w:tabs>
          <w:tab w:leader="none" w:pos="1080" w:val="left"/>
          <w:tab w:leader="none" w:pos="7845" w:val="left"/>
        </w:tabs>
        <w:spacing w:after="0"/>
        <w:ind/>
        <w:jc w:val="center"/>
        <w:rPr>
          <w:b w:val="1"/>
        </w:rPr>
      </w:pPr>
      <w:r>
        <w:rPr>
          <w:b w:val="1"/>
        </w:rPr>
        <w:t>8. Реквизиты и подписи сторон</w:t>
      </w:r>
    </w:p>
    <w:p w14:paraId="90000000">
      <w:pPr>
        <w:tabs>
          <w:tab w:leader="none" w:pos="1080" w:val="left"/>
          <w:tab w:leader="none" w:pos="7845" w:val="left"/>
        </w:tabs>
        <w:spacing w:after="0"/>
        <w:ind/>
      </w:pPr>
      <w:r>
        <w:t xml:space="preserve"> </w:t>
      </w:r>
    </w:p>
    <w:p w14:paraId="91000000">
      <w:pPr>
        <w:tabs>
          <w:tab w:leader="none" w:pos="1080" w:val="left"/>
          <w:tab w:leader="none" w:pos="5640" w:val="left"/>
        </w:tabs>
        <w:spacing w:after="0"/>
        <w:ind/>
      </w:pPr>
      <w:r>
        <w:t>Исполнитель</w:t>
      </w:r>
      <w:r>
        <w:tab/>
      </w:r>
      <w:r>
        <w:t xml:space="preserve">                      Заказчик</w:t>
      </w:r>
    </w:p>
    <w:p w14:paraId="92000000">
      <w:pPr>
        <w:tabs>
          <w:tab w:leader="none" w:pos="1080" w:val="left"/>
          <w:tab w:leader="none" w:pos="5640" w:val="left"/>
        </w:tabs>
        <w:spacing w:after="0"/>
        <w:ind/>
      </w:pPr>
      <w:r>
        <w:drawing>
          <wp:inline>
            <wp:extent cx="2447925" cy="0"/>
            <wp:docPr id="6" name="Picture"/>
            <a:graphic>
              <a:graphicData uri="http://schemas.openxmlformats.org/drawingml/2006/picture">
                <pic:pic>
                  <pic:nvPicPr>
                    <pic:cNvPr id="0" name="Picture"/>
                    <pic:cNvPicPr preferRelativeResize="true"/>
                  </pic:nvPicPr>
                  <pic:blipFill>
                    <a:blip r:embed="" r:link=""/>
                    <a:stretch/>
                  </pic:blipFill>
                  <pic:spPr>
                    <a:xfrm rot="0">
                      <a:off x="0" y="0"/>
                      <a:ext cx="2447925" cy="0"/>
                    </a:xfrm>
                    <a:prstGeom prst="rect"/>
                  </pic:spPr>
                </pic:pic>
              </a:graphicData>
            </a:graphic>
          </wp:inline>
        </w:drawing>
      </w:r>
      <w:r>
        <w:drawing>
          <wp:inline>
            <wp:extent cx="2552700" cy="0"/>
            <wp:docPr id="7" name="Picture"/>
            <a:graphic>
              <a:graphicData uri="http://schemas.openxmlformats.org/drawingml/2006/picture">
                <pic:pic>
                  <pic:nvPicPr>
                    <pic:cNvPr id="0" name="Picture"/>
                    <pic:cNvPicPr preferRelativeResize="true"/>
                  </pic:nvPicPr>
                  <pic:blipFill>
                    <a:blip r:embed="" r:link=""/>
                    <a:stretch/>
                  </pic:blipFill>
                  <pic:spPr>
                    <a:xfrm rot="0">
                      <a:off x="0" y="0"/>
                      <a:ext cx="2552700" cy="0"/>
                    </a:xfrm>
                    <a:prstGeom prst="rect"/>
                  </pic:spPr>
                </pic:pic>
              </a:graphicData>
            </a:graphic>
          </wp:inline>
        </w:drawing>
      </w:r>
      <w:r>
        <w:t>Муниципальное бюджетное дошкольное</w:t>
      </w:r>
      <w:r>
        <w:tab/>
      </w:r>
      <w:r>
        <w:t>_________________________________</w:t>
      </w:r>
    </w:p>
    <w:p w14:paraId="93000000">
      <w:pPr>
        <w:tabs>
          <w:tab w:leader="none" w:pos="1080" w:val="left"/>
          <w:tab w:leader="none" w:pos="5640" w:val="left"/>
        </w:tabs>
        <w:spacing w:after="0"/>
        <w:ind/>
      </w:pPr>
      <w:r>
        <w:drawing>
          <wp:inline>
            <wp:extent cx="2447925" cy="0"/>
            <wp:docPr id="8" name="Picture"/>
            <a:graphic>
              <a:graphicData uri="http://schemas.openxmlformats.org/drawingml/2006/picture">
                <pic:pic>
                  <pic:nvPicPr>
                    <pic:cNvPr id="0" name="Picture"/>
                    <pic:cNvPicPr preferRelativeResize="true"/>
                  </pic:nvPicPr>
                  <pic:blipFill>
                    <a:blip r:embed="" r:link=""/>
                    <a:stretch/>
                  </pic:blipFill>
                  <pic:spPr>
                    <a:xfrm rot="0">
                      <a:off x="0" y="0"/>
                      <a:ext cx="2447925" cy="0"/>
                    </a:xfrm>
                    <a:prstGeom prst="rect"/>
                  </pic:spPr>
                </pic:pic>
              </a:graphicData>
            </a:graphic>
          </wp:inline>
        </w:drawing>
      </w:r>
      <w:r>
        <w:drawing>
          <wp:inline>
            <wp:extent cx="2552700" cy="0"/>
            <wp:docPr id="9" name="Picture"/>
            <a:graphic>
              <a:graphicData uri="http://schemas.openxmlformats.org/drawingml/2006/picture">
                <pic:pic>
                  <pic:nvPicPr>
                    <pic:cNvPr id="0" name="Picture"/>
                    <pic:cNvPicPr preferRelativeResize="true"/>
                  </pic:nvPicPr>
                  <pic:blipFill>
                    <a:blip r:embed="" r:link=""/>
                    <a:stretch/>
                  </pic:blipFill>
                  <pic:spPr>
                    <a:xfrm rot="0">
                      <a:off x="0" y="0"/>
                      <a:ext cx="2552700" cy="0"/>
                    </a:xfrm>
                    <a:prstGeom prst="rect"/>
                  </pic:spPr>
                </pic:pic>
              </a:graphicData>
            </a:graphic>
          </wp:inline>
        </w:drawing>
      </w:r>
      <w:r>
        <w:t xml:space="preserve">образовательное учреждение </w:t>
      </w:r>
      <w:r>
        <w:tab/>
      </w:r>
      <w:r>
        <w:t>_________________________________</w:t>
      </w:r>
    </w:p>
    <w:p w14:paraId="94000000">
      <w:pPr>
        <w:tabs>
          <w:tab w:leader="none" w:pos="1080" w:val="left"/>
          <w:tab w:leader="none" w:pos="5640" w:val="left"/>
        </w:tabs>
        <w:spacing w:after="0"/>
        <w:ind/>
        <w:rPr>
          <w:sz w:val="18"/>
        </w:rPr>
      </w:pPr>
      <w:r>
        <w:t>детский сад №11</w:t>
      </w:r>
      <w:r>
        <w:tab/>
      </w:r>
      <w:r>
        <w:t xml:space="preserve">                    </w:t>
      </w:r>
      <w:r>
        <w:rPr>
          <w:sz w:val="18"/>
        </w:rPr>
        <w:t>(фамилия, имя, отчество)</w:t>
      </w:r>
    </w:p>
    <w:p w14:paraId="95000000">
      <w:pPr>
        <w:tabs>
          <w:tab w:leader="none" w:pos="4677" w:val="center"/>
          <w:tab w:leader="none" w:pos="5640" w:val="left"/>
        </w:tabs>
        <w:ind/>
        <w:rPr>
          <w:sz w:val="18"/>
        </w:rPr>
      </w:pPr>
      <w:r>
        <w:rPr>
          <w:sz w:val="18"/>
        </w:rPr>
        <w:t>полное наименование образовательной организации)</w:t>
      </w:r>
      <w:r>
        <w:rPr>
          <w:sz w:val="18"/>
        </w:rPr>
        <w:tab/>
      </w:r>
      <w:r>
        <w:rPr>
          <w:sz w:val="18"/>
        </w:rPr>
        <w:tab/>
      </w:r>
      <w:r>
        <w:rPr>
          <w:sz w:val="18"/>
        </w:rPr>
        <w:t>Паспорт _____________№__________________</w:t>
      </w:r>
    </w:p>
    <w:p w14:paraId="96000000">
      <w:pPr>
        <w:tabs>
          <w:tab w:leader="none" w:pos="5640" w:val="left"/>
        </w:tabs>
        <w:spacing w:after="0"/>
        <w:ind/>
        <w:rPr>
          <w:sz w:val="18"/>
        </w:rPr>
      </w:pPr>
      <w:r>
        <w:t xml:space="preserve">170001 г. Тверь                                                                                    </w:t>
      </w:r>
      <w:r>
        <w:t>выдан «____»____________   ______Г.</w:t>
      </w:r>
    </w:p>
    <w:p w14:paraId="97000000">
      <w:pPr>
        <w:tabs>
          <w:tab w:leader="none" w:pos="5640" w:val="left"/>
        </w:tabs>
        <w:spacing w:after="0"/>
        <w:ind/>
        <w:rPr>
          <w:sz w:val="18"/>
        </w:rPr>
      </w:pPr>
      <w:r>
        <w:t>ул. А. Степанова, дом  11</w:t>
      </w:r>
      <w:r>
        <w:tab/>
      </w:r>
      <w:r>
        <w:t>кем</w:t>
      </w:r>
      <w:r>
        <w:t>______________________________</w:t>
      </w:r>
    </w:p>
    <w:p w14:paraId="98000000">
      <w:pPr>
        <w:tabs>
          <w:tab w:leader="none" w:pos="5640" w:val="left"/>
        </w:tabs>
        <w:spacing w:after="0"/>
        <w:ind/>
      </w:pPr>
      <w:r>
        <w:rPr>
          <w:sz w:val="18"/>
        </w:rPr>
        <w:t xml:space="preserve">                    </w:t>
      </w:r>
      <w:r>
        <w:rPr>
          <w:sz w:val="18"/>
        </w:rPr>
        <w:t>(адрес местонахождения)</w:t>
      </w:r>
      <w:r>
        <w:rPr>
          <w:sz w:val="18"/>
        </w:rPr>
        <w:tab/>
      </w:r>
      <w:r>
        <w:t>_________________________________</w:t>
      </w:r>
    </w:p>
    <w:p w14:paraId="99000000">
      <w:pPr>
        <w:tabs>
          <w:tab w:leader="none" w:pos="5640" w:val="left"/>
        </w:tabs>
        <w:ind/>
      </w:pPr>
      <w:r>
        <w:t>тел</w:t>
      </w:r>
      <w:r>
        <w:t>. 8(4822) 42-27-00</w:t>
      </w:r>
      <w:r>
        <w:tab/>
      </w:r>
      <w:r>
        <w:t>_________________________________</w:t>
      </w:r>
    </w:p>
    <w:p w14:paraId="9A000000">
      <w:pPr>
        <w:tabs>
          <w:tab w:leader="none" w:pos="5640" w:val="left"/>
        </w:tabs>
        <w:ind/>
      </w:pPr>
      <w:r>
        <w:t>E</w:t>
      </w:r>
      <w:r>
        <w:t>-</w:t>
      </w:r>
      <w:r>
        <w:t>mail</w:t>
      </w:r>
      <w:r>
        <w:t xml:space="preserve">:  </w:t>
      </w:r>
      <w:r>
        <w:t>ds</w:t>
      </w:r>
      <w:r>
        <w:t>11@</w:t>
      </w:r>
      <w:r>
        <w:t>detsad</w:t>
      </w:r>
      <w:r>
        <w:t>.</w:t>
      </w:r>
      <w:r>
        <w:t>tver</w:t>
      </w:r>
      <w:r>
        <w:t>.</w:t>
      </w:r>
      <w:r>
        <w:t>ru</w:t>
      </w:r>
      <w:r>
        <w:tab/>
      </w:r>
      <w:r>
        <w:t>_________________________________</w:t>
      </w:r>
    </w:p>
    <w:p w14:paraId="9B000000">
      <w:pPr>
        <w:tabs>
          <w:tab w:leader="none" w:pos="5640" w:val="left"/>
        </w:tabs>
        <w:ind/>
      </w:pPr>
      <w:r>
        <w:t xml:space="preserve">Заведующий МБДОУ детский сад № 11   </w:t>
      </w:r>
      <w:r>
        <w:tab/>
      </w:r>
      <w:r>
        <w:t>_________________________________</w:t>
      </w:r>
    </w:p>
    <w:p w14:paraId="9C000000">
      <w:pPr>
        <w:tabs>
          <w:tab w:leader="none" w:pos="5640" w:val="left"/>
        </w:tabs>
        <w:ind/>
      </w:pPr>
      <w:r>
        <w:t>___________________/</w:t>
      </w:r>
      <w:r>
        <w:t>Ж.Б.Крыжова/                                          _________________________________</w:t>
      </w:r>
    </w:p>
    <w:p w14:paraId="9D000000">
      <w:pPr>
        <w:tabs>
          <w:tab w:leader="none" w:pos="5640" w:val="left"/>
        </w:tabs>
        <w:ind/>
        <w:rPr>
          <w:sz w:val="18"/>
        </w:rPr>
      </w:pPr>
      <w:r>
        <w:rPr>
          <w:sz w:val="18"/>
        </w:rPr>
        <w:t>(подпись уполномоченного представителя Исполнителя)</w:t>
      </w:r>
      <w:r>
        <w:rPr>
          <w:sz w:val="18"/>
        </w:rPr>
        <w:tab/>
      </w:r>
      <w:r>
        <w:rPr>
          <w:sz w:val="18"/>
        </w:rPr>
        <w:t xml:space="preserve">                 </w:t>
      </w:r>
      <w:r>
        <w:rPr>
          <w:sz w:val="18"/>
        </w:rPr>
        <w:t xml:space="preserve">(адрес места жительства) </w:t>
      </w:r>
    </w:p>
    <w:p w14:paraId="9E000000">
      <w:pPr>
        <w:tabs>
          <w:tab w:leader="none" w:pos="5640" w:val="left"/>
        </w:tabs>
        <w:ind/>
        <w:rPr>
          <w:sz w:val="24"/>
        </w:rPr>
      </w:pPr>
      <w:r>
        <w:rPr>
          <w:sz w:val="24"/>
        </w:rPr>
        <w:t>М.</w:t>
      </w:r>
      <w:r>
        <w:rPr>
          <w:sz w:val="24"/>
        </w:rPr>
        <w:t>П.</w:t>
      </w:r>
      <w:r>
        <w:rPr>
          <w:sz w:val="24"/>
        </w:rPr>
        <w:tab/>
      </w:r>
      <w:r>
        <w:rPr>
          <w:sz w:val="24"/>
        </w:rPr>
        <w:t>______________________________</w:t>
      </w:r>
    </w:p>
    <w:p w14:paraId="9F000000">
      <w:pPr>
        <w:tabs>
          <w:tab w:leader="none" w:pos="5640" w:val="left"/>
        </w:tabs>
        <w:ind/>
        <w:rPr>
          <w:sz w:val="18"/>
        </w:rPr>
      </w:pPr>
      <w:r>
        <w:rPr>
          <w:sz w:val="18"/>
        </w:rPr>
        <w:t xml:space="preserve">                                                                                                        </w:t>
      </w:r>
      <w:r>
        <w:rPr>
          <w:sz w:val="18"/>
        </w:rPr>
        <w:t xml:space="preserve">                                                                         </w:t>
      </w:r>
      <w:r>
        <w:rPr>
          <w:sz w:val="18"/>
        </w:rPr>
        <w:t>(подпись)</w:t>
      </w:r>
    </w:p>
    <w:p w14:paraId="A0000000">
      <w:pPr>
        <w:tabs>
          <w:tab w:leader="none" w:pos="5640" w:val="left"/>
        </w:tabs>
        <w:ind/>
      </w:pPr>
    </w:p>
    <w:p w14:paraId="A1000000">
      <w:pPr>
        <w:tabs>
          <w:tab w:leader="none" w:pos="5640" w:val="left"/>
        </w:tabs>
        <w:ind/>
      </w:pPr>
    </w:p>
    <w:p w14:paraId="A2000000">
      <w:pPr>
        <w:tabs>
          <w:tab w:leader="none" w:pos="5640" w:val="left"/>
        </w:tabs>
        <w:ind/>
      </w:pPr>
      <w:r>
        <w:t>Отметка</w:t>
      </w:r>
      <w:r>
        <w:t xml:space="preserve"> о получении 2-го экземпляра Заказчиком </w:t>
      </w:r>
    </w:p>
    <w:p w14:paraId="A3000000">
      <w:pPr>
        <w:tabs>
          <w:tab w:leader="none" w:pos="5640" w:val="left"/>
        </w:tabs>
        <w:ind/>
      </w:pPr>
    </w:p>
    <w:p w14:paraId="A4000000">
      <w:pPr>
        <w:tabs>
          <w:tab w:leader="none" w:pos="5640" w:val="left"/>
        </w:tabs>
        <w:ind/>
      </w:pPr>
      <w:r>
        <w:t xml:space="preserve">                                                                                Дата:__________________   Подпись:_________________</w:t>
      </w: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link w:val="Style_2_ch"/>
    <w:uiPriority w:val="39"/>
    <w:pPr>
      <w:ind w:firstLine="0" w:left="200"/>
    </w:pPr>
  </w:style>
  <w:style w:styleId="Style_2_ch" w:type="character">
    <w:name w:val="toc 2"/>
    <w:link w:val="Style_2"/>
  </w:style>
  <w:style w:styleId="Style_3" w:type="paragraph">
    <w:name w:val="toc 4"/>
    <w:link w:val="Style_3_ch"/>
    <w:uiPriority w:val="39"/>
    <w:pPr>
      <w:ind w:firstLine="0" w:left="600"/>
    </w:pPr>
  </w:style>
  <w:style w:styleId="Style_3_ch" w:type="character">
    <w:name w:val="toc 4"/>
    <w:link w:val="Style_3"/>
  </w:style>
  <w:style w:styleId="Style_4" w:type="paragraph">
    <w:name w:val="toc 6"/>
    <w:link w:val="Style_4_ch"/>
    <w:uiPriority w:val="39"/>
    <w:pPr>
      <w:ind w:firstLine="0" w:left="1000"/>
    </w:pPr>
  </w:style>
  <w:style w:styleId="Style_4_ch" w:type="character">
    <w:name w:val="toc 6"/>
    <w:link w:val="Style_4"/>
  </w:style>
  <w:style w:styleId="Style_5" w:type="paragraph">
    <w:name w:val="toc 7"/>
    <w:link w:val="Style_5_ch"/>
    <w:uiPriority w:val="39"/>
    <w:pPr>
      <w:ind w:firstLine="0" w:left="1200"/>
    </w:pPr>
  </w:style>
  <w:style w:styleId="Style_5_ch" w:type="character">
    <w:name w:val="toc 7"/>
    <w:link w:val="Style_5"/>
  </w:style>
  <w:style w:styleId="Style_6" w:type="paragraph">
    <w:name w:val="heading 3"/>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Default Paragraph Font"/>
    <w:link w:val="Style_7_ch"/>
  </w:style>
  <w:style w:styleId="Style_7_ch" w:type="character">
    <w:name w:val="Default Paragraph Font"/>
    <w:link w:val="Style_7"/>
  </w:style>
  <w:style w:styleId="Style_8" w:type="paragraph">
    <w:name w:val="toc 3"/>
    <w:link w:val="Style_8_ch"/>
    <w:uiPriority w:val="39"/>
    <w:pPr>
      <w:ind w:firstLine="0" w:left="400"/>
    </w:pPr>
  </w:style>
  <w:style w:styleId="Style_8_ch" w:type="character">
    <w:name w:val="toc 3"/>
    <w:link w:val="Style_8"/>
  </w:style>
  <w:style w:styleId="Style_9" w:type="paragraph">
    <w:name w:val="heading 5"/>
    <w:link w:val="Style_9_ch"/>
    <w:uiPriority w:val="9"/>
    <w:qFormat/>
    <w:pPr>
      <w:spacing w:after="120" w:before="120"/>
      <w:ind/>
      <w:outlineLvl w:val="4"/>
    </w:pPr>
    <w:rPr>
      <w:rFonts w:ascii="XO Thames" w:hAnsi="XO Thames"/>
      <w:b w:val="1"/>
      <w:color w:val="000000"/>
      <w:sz w:val="22"/>
    </w:rPr>
  </w:style>
  <w:style w:styleId="Style_9_ch" w:type="character">
    <w:name w:val="heading 5"/>
    <w:link w:val="Style_9"/>
    <w:rPr>
      <w:rFonts w:ascii="XO Thames" w:hAnsi="XO Thames"/>
      <w:b w:val="1"/>
      <w:color w:val="000000"/>
      <w:sz w:val="22"/>
    </w:rPr>
  </w:style>
  <w:style w:styleId="Style_10" w:type="paragraph">
    <w:name w:val="heading 1"/>
    <w:link w:val="Style_10_ch"/>
    <w:uiPriority w:val="9"/>
    <w:qFormat/>
    <w:pPr>
      <w:spacing w:after="120" w:before="120"/>
      <w:ind/>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jc w:val="left"/>
    </w:pPr>
    <w:rPr>
      <w:rFonts w:ascii="XO Thames" w:hAnsi="XO Thames"/>
      <w:sz w:val="22"/>
    </w:rPr>
  </w:style>
  <w:style w:styleId="Style_12_ch" w:type="character">
    <w:name w:val="Footnote"/>
    <w:link w:val="Style_12"/>
    <w:rPr>
      <w:rFonts w:ascii="XO Thames" w:hAnsi="XO Thames"/>
      <w:sz w:val="22"/>
    </w:rPr>
  </w:style>
  <w:style w:styleId="Style_13" w:type="paragraph">
    <w:name w:val="toc 1"/>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Header and Footer"/>
    <w:link w:val="Style_14_ch"/>
    <w:pPr>
      <w:spacing w:line="360" w:lineRule="auto"/>
      <w:ind/>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link w:val="Style_15_ch"/>
    <w:uiPriority w:val="39"/>
    <w:pPr>
      <w:ind w:firstLine="0" w:left="1600"/>
    </w:pPr>
  </w:style>
  <w:style w:styleId="Style_15_ch" w:type="character">
    <w:name w:val="toc 9"/>
    <w:link w:val="Style_15"/>
  </w:style>
  <w:style w:styleId="Style_16" w:type="paragraph">
    <w:name w:val="toc 8"/>
    <w:link w:val="Style_16_ch"/>
    <w:uiPriority w:val="39"/>
    <w:pPr>
      <w:ind w:firstLine="0" w:left="1400"/>
    </w:pPr>
  </w:style>
  <w:style w:styleId="Style_16_ch" w:type="character">
    <w:name w:val="toc 8"/>
    <w:link w:val="Style_16"/>
  </w:style>
  <w:style w:styleId="Style_17" w:type="paragraph">
    <w:name w:val="toc 5"/>
    <w:link w:val="Style_17_ch"/>
    <w:uiPriority w:val="39"/>
    <w:pPr>
      <w:ind w:firstLine="0" w:left="800"/>
    </w:pPr>
  </w:style>
  <w:style w:styleId="Style_17_ch" w:type="character">
    <w:name w:val="toc 5"/>
    <w:link w:val="Style_17"/>
  </w:style>
  <w:style w:styleId="Style_18" w:type="paragraph">
    <w:name w:val="Subtitle"/>
    <w:link w:val="Style_18_ch"/>
    <w:uiPriority w:val="11"/>
    <w:qFormat/>
    <w:rPr>
      <w:rFonts w:ascii="XO Thames" w:hAnsi="XO Thames"/>
      <w:i w:val="1"/>
      <w:color w:val="616161"/>
      <w:sz w:val="24"/>
    </w:rPr>
  </w:style>
  <w:style w:styleId="Style_18_ch" w:type="character">
    <w:name w:val="Subtitle"/>
    <w:link w:val="Style_18"/>
    <w:rPr>
      <w:rFonts w:ascii="XO Thames" w:hAnsi="XO Thames"/>
      <w:i w:val="1"/>
      <w:color w:val="616161"/>
      <w:sz w:val="24"/>
    </w:rPr>
  </w:style>
  <w:style w:styleId="Style_19" w:type="paragraph">
    <w:name w:val="toc 10"/>
    <w:link w:val="Style_19_ch"/>
    <w:uiPriority w:val="39"/>
    <w:pPr>
      <w:ind w:firstLine="0" w:left="1800"/>
    </w:pPr>
  </w:style>
  <w:style w:styleId="Style_19_ch" w:type="character">
    <w:name w:val="toc 10"/>
    <w:link w:val="Style_19"/>
  </w:style>
  <w:style w:styleId="Style_20" w:type="paragraph">
    <w:name w:val="Title"/>
    <w:link w:val="Style_20_ch"/>
    <w:uiPriority w:val="10"/>
    <w:qFormat/>
    <w:rPr>
      <w:rFonts w:ascii="XO Thames" w:hAnsi="XO Thames"/>
      <w:b w:val="1"/>
      <w:sz w:val="52"/>
    </w:rPr>
  </w:style>
  <w:style w:styleId="Style_20_ch" w:type="character">
    <w:name w:val="Title"/>
    <w:link w:val="Style_20"/>
    <w:rPr>
      <w:rFonts w:ascii="XO Thames" w:hAnsi="XO Thames"/>
      <w:b w:val="1"/>
      <w:sz w:val="52"/>
    </w:rPr>
  </w:style>
  <w:style w:styleId="Style_21" w:type="paragraph">
    <w:name w:val="heading 4"/>
    <w:link w:val="Style_21_ch"/>
    <w:uiPriority w:val="9"/>
    <w:qFormat/>
    <w:pPr>
      <w:spacing w:after="120" w:before="120"/>
      <w:ind/>
      <w:outlineLvl w:val="3"/>
    </w:pPr>
    <w:rPr>
      <w:rFonts w:ascii="XO Thames" w:hAnsi="XO Thames"/>
      <w:b w:val="1"/>
      <w:color w:val="595959"/>
      <w:sz w:val="26"/>
    </w:rPr>
  </w:style>
  <w:style w:styleId="Style_21_ch" w:type="character">
    <w:name w:val="heading 4"/>
    <w:link w:val="Style_21"/>
    <w:rPr>
      <w:rFonts w:ascii="XO Thames" w:hAnsi="XO Thames"/>
      <w:b w:val="1"/>
      <w:color w:val="595959"/>
      <w:sz w:val="26"/>
    </w:rPr>
  </w:style>
  <w:style w:styleId="Style_22" w:type="paragraph">
    <w:name w:val="heading 2"/>
    <w:link w:val="Style_22_ch"/>
    <w:uiPriority w:val="9"/>
    <w:qFormat/>
    <w:pPr>
      <w:spacing w:after="120" w:before="120"/>
      <w:ind/>
      <w:outlineLvl w:val="1"/>
    </w:pPr>
    <w:rPr>
      <w:rFonts w:ascii="XO Thames" w:hAnsi="XO Thames"/>
      <w:b w:val="1"/>
      <w:color w:val="00A0FF"/>
      <w:sz w:val="26"/>
    </w:rPr>
  </w:style>
  <w:style w:styleId="Style_22_ch" w:type="character">
    <w:name w:val="heading 2"/>
    <w:link w:val="Style_22"/>
    <w:rPr>
      <w:rFonts w:ascii="XO Thames" w:hAnsi="XO Thames"/>
      <w:b w:val="1"/>
      <w:color w:val="00A0FF"/>
      <w:sz w:val="26"/>
    </w:rPr>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MyOffice-CoreFramework-Windows/15.0-625.146.3192.258.0@RELEASE-DESKTOP-NUTMEG-ST-2</Application>
</Properties>
</file>